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4DDE" w14:textId="4E34E86D" w:rsidR="00562BAF" w:rsidRDefault="00562BAF" w:rsidP="00C87557">
      <w:pPr>
        <w:jc w:val="center"/>
        <w:rPr>
          <w:b/>
        </w:rPr>
      </w:pPr>
      <w:r w:rsidRPr="00562BAF">
        <w:rPr>
          <w:b/>
        </w:rPr>
        <w:t>Instructions</w:t>
      </w:r>
    </w:p>
    <w:p w14:paraId="445B59E7" w14:textId="2DD1F4D1" w:rsidR="00EF0E7C" w:rsidRDefault="00562BAF" w:rsidP="00562BAF">
      <w:pPr>
        <w:rPr>
          <w:color w:val="7030A0"/>
        </w:rPr>
      </w:pPr>
      <w:r>
        <w:t>You should use the charts on the following pages to document your anticipated sources of financial</w:t>
      </w:r>
      <w:r w:rsidR="00203958">
        <w:t xml:space="preserve"> support, and your best estimates for the cost of living where your chosen internship is located. If you are chosen as an internship fellow for the summe</w:t>
      </w:r>
      <w:r w:rsidR="0094573C">
        <w:t xml:space="preserve">r of 2020, you will be awarded </w:t>
      </w:r>
      <w:r w:rsidR="00203958">
        <w:t>a $5,000.00 stipend to cover your living expenses for the summer.</w:t>
      </w:r>
      <w:r w:rsidR="00EF0E7C">
        <w:t xml:space="preserve"> </w:t>
      </w:r>
      <w:r w:rsidR="00EF0E7C">
        <w:rPr>
          <w:color w:val="7030A0"/>
        </w:rPr>
        <w:t xml:space="preserve">Accordingly, as you develop your budget, your anticipated expenses should add up to, </w:t>
      </w:r>
      <w:r w:rsidR="00EF0E7C" w:rsidRPr="00EF0E7C">
        <w:rPr>
          <w:b/>
          <w:i/>
          <w:color w:val="7030A0"/>
          <w:u w:val="single"/>
        </w:rPr>
        <w:t>at minimum</w:t>
      </w:r>
      <w:r w:rsidR="00EF0E7C">
        <w:rPr>
          <w:color w:val="7030A0"/>
        </w:rPr>
        <w:t xml:space="preserve">, $5,000.00. </w:t>
      </w:r>
      <w:r w:rsidR="0094573C">
        <w:t>Please do you best to</w:t>
      </w:r>
      <w:r w:rsidR="00EF0E7C" w:rsidRPr="00EF0E7C">
        <w:t xml:space="preserve"> develop </w:t>
      </w:r>
      <w:r w:rsidR="00EF0E7C" w:rsidRPr="0094573C">
        <w:rPr>
          <w:u w:val="single"/>
        </w:rPr>
        <w:t>realistic</w:t>
      </w:r>
      <w:r w:rsidR="00EF0E7C" w:rsidRPr="00EF0E7C">
        <w:t xml:space="preserve"> est</w:t>
      </w:r>
      <w:r w:rsidR="00EF0E7C">
        <w:t>imates for the cost of living in the locales of each placement.</w:t>
      </w:r>
    </w:p>
    <w:p w14:paraId="60D529AF" w14:textId="77777777" w:rsidR="00EF0E7C" w:rsidRDefault="00EF0E7C" w:rsidP="00562BAF">
      <w:pPr>
        <w:rPr>
          <w:color w:val="7030A0"/>
        </w:rPr>
      </w:pPr>
    </w:p>
    <w:p w14:paraId="6E1B892D" w14:textId="3AF200F0" w:rsidR="00203958" w:rsidRDefault="00203958" w:rsidP="00562BAF">
      <w:pPr>
        <w:rPr>
          <w:color w:val="7030A0"/>
        </w:rPr>
      </w:pPr>
      <w:r>
        <w:t xml:space="preserve">If you are intending to earn academic credit for this internship, you are eligible to apply for an </w:t>
      </w:r>
      <w:r w:rsidRPr="002A18A9">
        <w:rPr>
          <w:i/>
        </w:rPr>
        <w:t>additional</w:t>
      </w:r>
      <w:r>
        <w:t xml:space="preserve"> $1,860.00 to pay for the summer course credits for the human rights capstone course.</w:t>
      </w:r>
      <w:r w:rsidR="00EF0E7C">
        <w:t xml:space="preserve"> </w:t>
      </w:r>
      <w:r w:rsidR="0094573C">
        <w:rPr>
          <w:color w:val="7030A0"/>
        </w:rPr>
        <w:t>If you intend to request these additional funds, you should indicate as such in the application form, and in the chart below.</w:t>
      </w:r>
    </w:p>
    <w:p w14:paraId="711AB7D9" w14:textId="088E4F67" w:rsidR="002A18A9" w:rsidRDefault="002A18A9" w:rsidP="00562BAF">
      <w:pPr>
        <w:rPr>
          <w:color w:val="7030A0"/>
        </w:rPr>
      </w:pPr>
    </w:p>
    <w:p w14:paraId="4E82A16E" w14:textId="77777777" w:rsidR="00C87557" w:rsidRPr="00C87557" w:rsidRDefault="00C87557" w:rsidP="00C87557">
      <w:r w:rsidRPr="00C87557">
        <w:t>Internship Agency:</w:t>
      </w:r>
    </w:p>
    <w:p w14:paraId="0477DECB" w14:textId="77777777" w:rsidR="00C87557" w:rsidRPr="00C87557" w:rsidRDefault="00C87557" w:rsidP="00C87557"/>
    <w:p w14:paraId="05AABF75" w14:textId="77777777" w:rsidR="00C87557" w:rsidRPr="00C87557" w:rsidRDefault="00C87557" w:rsidP="00C87557">
      <w:r w:rsidRPr="00C87557">
        <w:t>Internship Location (City, State, Country):</w:t>
      </w:r>
    </w:p>
    <w:p w14:paraId="5688C76E" w14:textId="77777777" w:rsidR="00C87557" w:rsidRPr="002A18A9" w:rsidRDefault="00C87557" w:rsidP="00562BAF">
      <w:pPr>
        <w:rPr>
          <w:color w:val="7030A0"/>
        </w:rPr>
      </w:pPr>
    </w:p>
    <w:p w14:paraId="514E5403" w14:textId="4A6F7E80" w:rsidR="00D20869" w:rsidRDefault="00D20869" w:rsidP="0028752F">
      <w:pPr>
        <w:jc w:val="center"/>
        <w:rPr>
          <w:b/>
        </w:rPr>
      </w:pPr>
      <w:r w:rsidRPr="00571714">
        <w:rPr>
          <w:b/>
        </w:rPr>
        <w:t xml:space="preserve">Anticipated </w:t>
      </w:r>
      <w:r w:rsidR="00562BAF">
        <w:rPr>
          <w:b/>
        </w:rPr>
        <w:t>Contributions</w:t>
      </w:r>
    </w:p>
    <w:p w14:paraId="44F9D75F" w14:textId="4BC87440" w:rsidR="00D20869" w:rsidRDefault="00D20869" w:rsidP="00D20869">
      <w:r>
        <w:t xml:space="preserve">Please complete this sheet to </w:t>
      </w:r>
      <w:r w:rsidR="0094573C">
        <w:t>account for all</w:t>
      </w:r>
      <w:r w:rsidR="002A18A9">
        <w:t xml:space="preserve"> your</w:t>
      </w:r>
      <w:r w:rsidR="0094573C">
        <w:t xml:space="preserve"> anticipated sources of financial</w:t>
      </w:r>
      <w:r w:rsidR="002A18A9">
        <w:t xml:space="preserve"> support</w:t>
      </w:r>
      <w:r>
        <w:t xml:space="preserve"> </w:t>
      </w:r>
      <w:r w:rsidR="002A18A9">
        <w:t>during</w:t>
      </w:r>
      <w:r>
        <w:t xml:space="preserve"> </w:t>
      </w:r>
      <w:r w:rsidR="002A18A9">
        <w:t>the</w:t>
      </w:r>
      <w:r>
        <w:t xml:space="preserve"> internship. </w:t>
      </w:r>
      <w:r w:rsidR="00EF0E7C">
        <w:t>The HRI Stipend, which comes with the internship, has already been included in the form.</w:t>
      </w:r>
    </w:p>
    <w:p w14:paraId="3FC84103" w14:textId="77777777" w:rsidR="00D20869" w:rsidRPr="00571714" w:rsidRDefault="00D20869" w:rsidP="00D20869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963"/>
      </w:tblGrid>
      <w:tr w:rsidR="00D20869" w14:paraId="121FFCBE" w14:textId="77777777" w:rsidTr="000F1C9B">
        <w:trPr>
          <w:trHeight w:val="263"/>
        </w:trPr>
        <w:tc>
          <w:tcPr>
            <w:tcW w:w="5580" w:type="dxa"/>
            <w:shd w:val="clear" w:color="auto" w:fill="auto"/>
          </w:tcPr>
          <w:p w14:paraId="0072E058" w14:textId="77777777" w:rsidR="00D20869" w:rsidRDefault="00D20869" w:rsidP="000F1C9B"/>
        </w:tc>
        <w:tc>
          <w:tcPr>
            <w:tcW w:w="3963" w:type="dxa"/>
            <w:shd w:val="clear" w:color="auto" w:fill="auto"/>
          </w:tcPr>
          <w:p w14:paraId="521531B0" w14:textId="77777777" w:rsidR="00D20869" w:rsidRPr="00843D0E" w:rsidRDefault="00D20869" w:rsidP="000F1C9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D20869" w14:paraId="5660338F" w14:textId="77777777" w:rsidTr="0028752F">
        <w:trPr>
          <w:trHeight w:val="683"/>
        </w:trPr>
        <w:tc>
          <w:tcPr>
            <w:tcW w:w="5580" w:type="dxa"/>
            <w:shd w:val="clear" w:color="auto" w:fill="auto"/>
          </w:tcPr>
          <w:p w14:paraId="705028FB" w14:textId="3DB3EA50" w:rsidR="00D20869" w:rsidRPr="0028752F" w:rsidRDefault="0028752F" w:rsidP="000F1C9B">
            <w:pPr>
              <w:rPr>
                <w:b/>
              </w:rPr>
            </w:pPr>
            <w:r>
              <w:rPr>
                <w:b/>
              </w:rPr>
              <w:t>HRI Stipend</w:t>
            </w:r>
          </w:p>
        </w:tc>
        <w:tc>
          <w:tcPr>
            <w:tcW w:w="3963" w:type="dxa"/>
            <w:shd w:val="clear" w:color="auto" w:fill="auto"/>
          </w:tcPr>
          <w:p w14:paraId="4E412396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5CDAF119" w14:textId="1A335E15" w:rsidR="00D20869" w:rsidRPr="00843D0E" w:rsidRDefault="00D20869" w:rsidP="0028752F">
            <w:pPr>
              <w:jc w:val="center"/>
              <w:rPr>
                <w:b/>
              </w:rPr>
            </w:pPr>
            <w:r w:rsidRPr="00843D0E">
              <w:rPr>
                <w:b/>
              </w:rPr>
              <w:t>$</w:t>
            </w:r>
            <w:r w:rsidR="0028752F">
              <w:rPr>
                <w:b/>
              </w:rPr>
              <w:t>5,000</w:t>
            </w:r>
          </w:p>
        </w:tc>
      </w:tr>
      <w:tr w:rsidR="00D20869" w14:paraId="522D6CAE" w14:textId="77777777" w:rsidTr="002A18A9">
        <w:trPr>
          <w:trHeight w:val="1277"/>
        </w:trPr>
        <w:tc>
          <w:tcPr>
            <w:tcW w:w="5580" w:type="dxa"/>
            <w:shd w:val="clear" w:color="auto" w:fill="auto"/>
          </w:tcPr>
          <w:p w14:paraId="67C8DA7B" w14:textId="77777777" w:rsidR="00D20869" w:rsidRDefault="00D20869" w:rsidP="000F1C9B">
            <w:pPr>
              <w:rPr>
                <w:b/>
              </w:rPr>
            </w:pPr>
            <w:r>
              <w:rPr>
                <w:b/>
              </w:rPr>
              <w:t>HRTS 4291 Tuition and Course Fees (if applicable)</w:t>
            </w:r>
          </w:p>
          <w:p w14:paraId="5705C73F" w14:textId="457A653C" w:rsidR="00D20869" w:rsidRPr="00D20869" w:rsidRDefault="00D20869" w:rsidP="0028752F">
            <w:r>
              <w:t xml:space="preserve">Are you requesting funds to cover the course tuition and fees? If so, </w:t>
            </w:r>
            <w:r w:rsidR="0028752F">
              <w:t xml:space="preserve">you should indicate that you are requesting an additional </w:t>
            </w:r>
            <w:r w:rsidR="0028752F" w:rsidRPr="00682272">
              <w:rPr>
                <w:highlight w:val="yellow"/>
              </w:rPr>
              <w:t>$1,860</w:t>
            </w:r>
            <w:r w:rsidR="0028752F">
              <w:t xml:space="preserve"> in the right column.</w:t>
            </w:r>
          </w:p>
        </w:tc>
        <w:tc>
          <w:tcPr>
            <w:tcW w:w="3963" w:type="dxa"/>
            <w:shd w:val="clear" w:color="auto" w:fill="auto"/>
          </w:tcPr>
          <w:p w14:paraId="750476F1" w14:textId="7BF90A78" w:rsidR="00D20869" w:rsidRDefault="00D20869" w:rsidP="000F1C9B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  <w:p w14:paraId="1C13A478" w14:textId="77777777" w:rsidR="002A18A9" w:rsidRDefault="002A18A9" w:rsidP="000F1C9B">
            <w:pPr>
              <w:rPr>
                <w:b/>
              </w:rPr>
            </w:pPr>
          </w:p>
          <w:p w14:paraId="13B998F3" w14:textId="5611C7CC" w:rsidR="00D20869" w:rsidRPr="00843D0E" w:rsidRDefault="00D20869" w:rsidP="000F1C9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20869" w14:paraId="0B438061" w14:textId="77777777" w:rsidTr="000F1C9B">
        <w:trPr>
          <w:trHeight w:val="2201"/>
        </w:trPr>
        <w:tc>
          <w:tcPr>
            <w:tcW w:w="5580" w:type="dxa"/>
            <w:shd w:val="clear" w:color="auto" w:fill="auto"/>
          </w:tcPr>
          <w:p w14:paraId="43A6C8DE" w14:textId="77777777" w:rsidR="00D20869" w:rsidRPr="00843D0E" w:rsidRDefault="00D20869" w:rsidP="000F1C9B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7074D745" w14:textId="77777777" w:rsidR="00D20869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4D735E1D" w14:textId="77777777" w:rsidR="00D20869" w:rsidRPr="002F7E75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3963" w:type="dxa"/>
            <w:shd w:val="clear" w:color="auto" w:fill="auto"/>
          </w:tcPr>
          <w:p w14:paraId="5DEE55AD" w14:textId="77777777" w:rsidR="00D20869" w:rsidRDefault="00D20869" w:rsidP="000F1C9B">
            <w:r w:rsidRPr="00843D0E">
              <w:rPr>
                <w:b/>
              </w:rPr>
              <w:t>Source/Amount Awarded:</w:t>
            </w:r>
          </w:p>
          <w:p w14:paraId="1B59B135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5AEFEC2F" w14:textId="77777777" w:rsidR="00D20869" w:rsidRDefault="00D20869" w:rsidP="000F1C9B">
            <w:pPr>
              <w:pStyle w:val="ListParagraph"/>
            </w:pPr>
          </w:p>
          <w:p w14:paraId="4144AE2D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02DACBCB" w14:textId="77777777" w:rsidR="00D20869" w:rsidRDefault="00D20869" w:rsidP="000F1C9B">
            <w:pPr>
              <w:pStyle w:val="ListParagraph"/>
            </w:pPr>
          </w:p>
          <w:p w14:paraId="1D8ED30E" w14:textId="6E9FCE51" w:rsidR="00D20869" w:rsidRPr="002F7E75" w:rsidRDefault="00D20869" w:rsidP="002A18A9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D20869" w14:paraId="4BDA6278" w14:textId="77777777" w:rsidTr="000F1C9B">
        <w:trPr>
          <w:trHeight w:val="817"/>
        </w:trPr>
        <w:tc>
          <w:tcPr>
            <w:tcW w:w="5580" w:type="dxa"/>
            <w:shd w:val="clear" w:color="auto" w:fill="auto"/>
          </w:tcPr>
          <w:p w14:paraId="37A0B6DF" w14:textId="5593F398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>
              <w:rPr>
                <w:b/>
              </w:rPr>
              <w:t>/Self</w:t>
            </w:r>
          </w:p>
        </w:tc>
        <w:tc>
          <w:tcPr>
            <w:tcW w:w="3963" w:type="dxa"/>
            <w:shd w:val="clear" w:color="auto" w:fill="auto"/>
          </w:tcPr>
          <w:p w14:paraId="2B94543E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74709015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D54735C" w14:textId="77777777" w:rsidR="00D20869" w:rsidRPr="00843D0E" w:rsidRDefault="00D20869" w:rsidP="000F1C9B">
            <w:pPr>
              <w:rPr>
                <w:b/>
              </w:rPr>
            </w:pPr>
          </w:p>
        </w:tc>
      </w:tr>
      <w:tr w:rsidR="00D20869" w14:paraId="0A4A8E5B" w14:textId="77777777" w:rsidTr="000F1C9B">
        <w:trPr>
          <w:trHeight w:val="526"/>
        </w:trPr>
        <w:tc>
          <w:tcPr>
            <w:tcW w:w="5580" w:type="dxa"/>
            <w:shd w:val="clear" w:color="auto" w:fill="EDD2AB"/>
          </w:tcPr>
          <w:p w14:paraId="22DEC8E1" w14:textId="77777777" w:rsidR="00D20869" w:rsidRPr="006A2BE0" w:rsidRDefault="00D20869" w:rsidP="000F1C9B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3963" w:type="dxa"/>
            <w:shd w:val="clear" w:color="auto" w:fill="EDD2AB"/>
          </w:tcPr>
          <w:p w14:paraId="57CD11A4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712A995E" w14:textId="77777777" w:rsidR="00D20869" w:rsidRPr="00843D0E" w:rsidRDefault="00D20869" w:rsidP="000F1C9B">
            <w:pPr>
              <w:rPr>
                <w:b/>
              </w:rPr>
            </w:pPr>
          </w:p>
        </w:tc>
      </w:tr>
    </w:tbl>
    <w:p w14:paraId="018472E3" w14:textId="77777777" w:rsidR="00C87557" w:rsidRDefault="00C87557" w:rsidP="00C87557">
      <w:pPr>
        <w:rPr>
          <w:rFonts w:eastAsia="Times New Roman"/>
          <w:b/>
          <w:sz w:val="22"/>
          <w:szCs w:val="22"/>
          <w:lang w:bidi="ar-SA"/>
        </w:rPr>
      </w:pPr>
    </w:p>
    <w:p w14:paraId="3BA8F0AD" w14:textId="07C3E713" w:rsidR="00156E58" w:rsidRPr="00571714" w:rsidRDefault="00156E58" w:rsidP="00C87557">
      <w:pPr>
        <w:jc w:val="center"/>
        <w:rPr>
          <w:rFonts w:eastAsia="Times New Roman"/>
          <w:b/>
          <w:sz w:val="22"/>
          <w:szCs w:val="22"/>
        </w:rPr>
      </w:pPr>
      <w:r w:rsidRPr="00571714">
        <w:rPr>
          <w:rFonts w:eastAsia="Times New Roman"/>
          <w:b/>
          <w:sz w:val="22"/>
          <w:szCs w:val="22"/>
          <w:lang w:bidi="ar-SA"/>
        </w:rPr>
        <w:lastRenderedPageBreak/>
        <w:t>Antic</w:t>
      </w:r>
      <w:r w:rsidRPr="00571714">
        <w:rPr>
          <w:rFonts w:eastAsia="Times New Roman"/>
          <w:b/>
          <w:sz w:val="22"/>
          <w:szCs w:val="22"/>
        </w:rPr>
        <w:t xml:space="preserve">ipated </w:t>
      </w:r>
      <w:r w:rsidR="00571714" w:rsidRPr="00571714">
        <w:rPr>
          <w:rFonts w:eastAsia="Times New Roman"/>
          <w:b/>
          <w:sz w:val="22"/>
          <w:szCs w:val="22"/>
        </w:rPr>
        <w:t>Expenses</w:t>
      </w:r>
    </w:p>
    <w:p w14:paraId="12CE5E4A" w14:textId="226E8576" w:rsidR="0094573C" w:rsidRDefault="00156E58" w:rsidP="0094573C">
      <w:r w:rsidRPr="0076226F">
        <w:rPr>
          <w:sz w:val="22"/>
        </w:rPr>
        <w:t xml:space="preserve">Please complete this </w:t>
      </w:r>
      <w:r w:rsidR="00571714">
        <w:rPr>
          <w:sz w:val="22"/>
        </w:rPr>
        <w:t>sheet</w:t>
      </w:r>
      <w:r w:rsidR="0094573C">
        <w:rPr>
          <w:sz w:val="22"/>
        </w:rPr>
        <w:t xml:space="preserve"> to</w:t>
      </w:r>
      <w:r w:rsidRPr="0076226F">
        <w:rPr>
          <w:sz w:val="22"/>
        </w:rPr>
        <w:t xml:space="preserve"> </w:t>
      </w:r>
      <w:r w:rsidR="00026B5F">
        <w:rPr>
          <w:sz w:val="22"/>
        </w:rPr>
        <w:t>assess your estimated living expenses for your chosen internship location</w:t>
      </w:r>
      <w:r w:rsidR="0094573C">
        <w:rPr>
          <w:sz w:val="22"/>
        </w:rPr>
        <w:t xml:space="preserve">. </w:t>
      </w:r>
      <w:r w:rsidR="0094573C">
        <w:t xml:space="preserve">You should include estimates </w:t>
      </w:r>
      <w:r w:rsidR="00026B5F">
        <w:t>and supporting documentation for each expense.</w:t>
      </w:r>
    </w:p>
    <w:p w14:paraId="6A7AB781" w14:textId="3AF702C9" w:rsidR="00571714" w:rsidRPr="00571714" w:rsidRDefault="00571714" w:rsidP="00156E58">
      <w:pPr>
        <w:rPr>
          <w:sz w:val="22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3878"/>
      </w:tblGrid>
      <w:tr w:rsidR="00156E58" w14:paraId="72D69ED7" w14:textId="77777777" w:rsidTr="00996B82">
        <w:trPr>
          <w:trHeight w:val="275"/>
        </w:trPr>
        <w:tc>
          <w:tcPr>
            <w:tcW w:w="5576" w:type="dxa"/>
            <w:shd w:val="clear" w:color="auto" w:fill="auto"/>
          </w:tcPr>
          <w:p w14:paraId="59AC58A9" w14:textId="77777777" w:rsidR="00156E58" w:rsidRPr="00843D0E" w:rsidRDefault="00156E58" w:rsidP="001D75F0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43D238B7" w14:textId="77777777" w:rsidR="00156E58" w:rsidRPr="00843D0E" w:rsidRDefault="00156E58" w:rsidP="001D75F0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156E58" w14:paraId="5A3F85F5" w14:textId="77777777" w:rsidTr="00996B82">
        <w:trPr>
          <w:trHeight w:val="3155"/>
        </w:trPr>
        <w:tc>
          <w:tcPr>
            <w:tcW w:w="5576" w:type="dxa"/>
            <w:shd w:val="clear" w:color="auto" w:fill="auto"/>
          </w:tcPr>
          <w:p w14:paraId="2E98A08F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14:paraId="30544A91" w14:textId="77777777" w:rsidR="00156E58" w:rsidRDefault="00156E58" w:rsidP="001D75F0">
            <w:r>
              <w:t>Itemize your estimated transportation and commuting expenses (provide documentation for quotes and cost estimates)</w:t>
            </w:r>
          </w:p>
          <w:p w14:paraId="2CBD747E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</w:p>
          <w:p w14:paraId="7B2ADB1D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14:paraId="3624E378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403736DB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14:paraId="2140353E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37476284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</w:tc>
        <w:tc>
          <w:tcPr>
            <w:tcW w:w="3878" w:type="dxa"/>
            <w:shd w:val="clear" w:color="auto" w:fill="auto"/>
          </w:tcPr>
          <w:p w14:paraId="489B375F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Relocation</w:t>
            </w:r>
          </w:p>
          <w:p w14:paraId="05A8140D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C15F6B7" w14:textId="77777777" w:rsidR="00156E58" w:rsidRPr="00843D0E" w:rsidRDefault="00156E58" w:rsidP="001D75F0">
            <w:pPr>
              <w:rPr>
                <w:b/>
              </w:rPr>
            </w:pPr>
          </w:p>
          <w:p w14:paraId="11A6829B" w14:textId="77777777" w:rsidR="00156E58" w:rsidRPr="00843D0E" w:rsidRDefault="00156E58" w:rsidP="001D75F0">
            <w:pPr>
              <w:rPr>
                <w:b/>
              </w:rPr>
            </w:pPr>
          </w:p>
          <w:p w14:paraId="3BED29A8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Commute</w:t>
            </w:r>
          </w:p>
          <w:p w14:paraId="1463F87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6DF4B104" w14:textId="77777777" w:rsidTr="00026B5F">
        <w:trPr>
          <w:trHeight w:val="3743"/>
        </w:trPr>
        <w:tc>
          <w:tcPr>
            <w:tcW w:w="5576" w:type="dxa"/>
            <w:shd w:val="clear" w:color="auto" w:fill="auto"/>
          </w:tcPr>
          <w:p w14:paraId="5202DF98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5348B105" w14:textId="77777777" w:rsidR="00156E58" w:rsidRDefault="00156E58" w:rsidP="001D75F0">
            <w:r>
              <w:t>Itemize and provide documentation (when applicable) for the cost of your expected living expenses while at your internship site. Please indicate if housing is provided by your internship agency.</w:t>
            </w:r>
          </w:p>
          <w:p w14:paraId="26BBEEC0" w14:textId="77777777" w:rsidR="00156E58" w:rsidRDefault="00156E58" w:rsidP="001D75F0">
            <w:r w:rsidRPr="00843D0E">
              <w:rPr>
                <w:u w:val="single"/>
              </w:rPr>
              <w:t>Housing</w:t>
            </w:r>
          </w:p>
          <w:p w14:paraId="12C2FEBD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5DB35AF8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44B5D2C8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0E6411B5" w14:textId="77777777" w:rsidR="00156E58" w:rsidRDefault="00156E58" w:rsidP="00156E58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14:paraId="3008186F" w14:textId="2E2829CE" w:rsidR="00026B5F" w:rsidRPr="00D719E1" w:rsidRDefault="000C11C0" w:rsidP="00026B5F">
            <w:pPr>
              <w:pStyle w:val="ListParagraph"/>
              <w:numPr>
                <w:ilvl w:val="0"/>
                <w:numId w:val="3"/>
              </w:numPr>
            </w:pPr>
            <w:r>
              <w:t xml:space="preserve">For US internships, use the </w:t>
            </w:r>
            <w:r w:rsidR="00156E58">
              <w:t>moderate cost plan</w:t>
            </w:r>
            <w:r w:rsidR="00194732">
              <w:t xml:space="preserve"> </w:t>
            </w:r>
            <w:hyperlink r:id="rId7" w:history="1">
              <w:r w:rsidR="00194732" w:rsidRPr="00194732">
                <w:rPr>
                  <w:rStyle w:val="Hyperlink"/>
                </w:rPr>
                <w:t>HERE</w:t>
              </w:r>
            </w:hyperlink>
            <w:r w:rsidR="00194732">
              <w:t>.</w:t>
            </w:r>
          </w:p>
        </w:tc>
        <w:tc>
          <w:tcPr>
            <w:tcW w:w="3878" w:type="dxa"/>
            <w:shd w:val="clear" w:color="auto" w:fill="auto"/>
          </w:tcPr>
          <w:p w14:paraId="419E1F55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6A24E4E1" w14:textId="77777777" w:rsidR="00156E58" w:rsidRDefault="00156E58" w:rsidP="001D75F0"/>
          <w:p w14:paraId="246D863F" w14:textId="77777777" w:rsidR="00156E58" w:rsidRDefault="00156E58" w:rsidP="001D75F0">
            <w:r w:rsidRPr="008A079E">
              <w:t>Rent</w:t>
            </w:r>
            <w:r>
              <w:t>: $</w:t>
            </w:r>
          </w:p>
          <w:p w14:paraId="18C3F80E" w14:textId="77777777" w:rsidR="00156E58" w:rsidRDefault="00156E58" w:rsidP="001D75F0"/>
          <w:p w14:paraId="310FEA68" w14:textId="77777777" w:rsidR="00156E58" w:rsidRDefault="00156E58" w:rsidP="001D75F0"/>
          <w:p w14:paraId="4AA06FE6" w14:textId="77777777" w:rsidR="00156E58" w:rsidRDefault="00156E58" w:rsidP="001D75F0">
            <w:r>
              <w:t>Utilities: $</w:t>
            </w:r>
          </w:p>
          <w:p w14:paraId="07F19569" w14:textId="77777777" w:rsidR="00156E58" w:rsidRDefault="00156E58" w:rsidP="001D75F0"/>
          <w:p w14:paraId="59FDA23A" w14:textId="77777777" w:rsidR="00156E58" w:rsidRDefault="00156E58" w:rsidP="001D75F0"/>
          <w:p w14:paraId="7245770A" w14:textId="77777777" w:rsidR="00156E58" w:rsidRPr="008A079E" w:rsidRDefault="00156E58" w:rsidP="001D75F0">
            <w:r>
              <w:t>Food: $</w:t>
            </w:r>
          </w:p>
        </w:tc>
      </w:tr>
      <w:tr w:rsidR="00996B82" w14:paraId="5D8B7B15" w14:textId="77777777" w:rsidTr="00026B5F">
        <w:trPr>
          <w:trHeight w:val="2150"/>
        </w:trPr>
        <w:tc>
          <w:tcPr>
            <w:tcW w:w="5576" w:type="dxa"/>
            <w:shd w:val="clear" w:color="auto" w:fill="auto"/>
          </w:tcPr>
          <w:p w14:paraId="57480F36" w14:textId="5E9B0B18" w:rsidR="00996B82" w:rsidRDefault="002D1D30" w:rsidP="001D75F0">
            <w:pPr>
              <w:rPr>
                <w:b/>
              </w:rPr>
            </w:pPr>
            <w:r>
              <w:rPr>
                <w:b/>
              </w:rPr>
              <w:t>Registration/Tuition: $1,860.00</w:t>
            </w:r>
          </w:p>
          <w:p w14:paraId="17B75349" w14:textId="42C4A16F" w:rsidR="00996B82" w:rsidRDefault="00996B82" w:rsidP="00996B82">
            <w:r>
              <w:rPr>
                <w:u w:val="single"/>
              </w:rPr>
              <w:t>Summer 2020</w:t>
            </w:r>
            <w:r w:rsidRPr="00843D0E">
              <w:rPr>
                <w:u w:val="single"/>
              </w:rPr>
              <w:t xml:space="preserve"> Tuition for 3 Credit Course:</w:t>
            </w:r>
            <w:r>
              <w:t xml:space="preserve"> $1725.00</w:t>
            </w:r>
          </w:p>
          <w:p w14:paraId="6F02D170" w14:textId="77777777" w:rsidR="00996B82" w:rsidRDefault="00996B82" w:rsidP="00996B82">
            <w:pPr>
              <w:pStyle w:val="ListParagraph"/>
              <w:numPr>
                <w:ilvl w:val="0"/>
                <w:numId w:val="5"/>
              </w:numPr>
            </w:pPr>
            <w:r>
              <w:t>$575 per credit</w:t>
            </w:r>
          </w:p>
          <w:p w14:paraId="5A299F2F" w14:textId="77777777" w:rsidR="00996B82" w:rsidRPr="007B4E42" w:rsidRDefault="00996B82" w:rsidP="00996B82">
            <w:r>
              <w:rPr>
                <w:u w:val="single"/>
              </w:rPr>
              <w:t>Summer 2020</w:t>
            </w:r>
            <w:r w:rsidRPr="00843D0E">
              <w:rPr>
                <w:u w:val="single"/>
              </w:rPr>
              <w:t xml:space="preserve"> Course Fees:</w:t>
            </w:r>
            <w:r>
              <w:t xml:space="preserve"> $135.00</w:t>
            </w:r>
          </w:p>
          <w:p w14:paraId="09CCC4B0" w14:textId="77777777" w:rsidR="00996B82" w:rsidRDefault="00996B82" w:rsidP="00996B82">
            <w:pPr>
              <w:pStyle w:val="ListParagraph"/>
              <w:numPr>
                <w:ilvl w:val="0"/>
                <w:numId w:val="4"/>
              </w:numPr>
            </w:pPr>
            <w:r>
              <w:t>Enrollment Fee: $45</w:t>
            </w:r>
          </w:p>
          <w:p w14:paraId="0FA25C06" w14:textId="77777777" w:rsidR="00996B82" w:rsidRDefault="00996B82" w:rsidP="00996B82">
            <w:pPr>
              <w:pStyle w:val="ListParagraph"/>
              <w:numPr>
                <w:ilvl w:val="0"/>
                <w:numId w:val="4"/>
              </w:numPr>
            </w:pPr>
            <w:r>
              <w:t>Technology Fee: $30</w:t>
            </w:r>
          </w:p>
          <w:p w14:paraId="431AD9CE" w14:textId="172D0913" w:rsidR="002D1D30" w:rsidRPr="002D1D30" w:rsidRDefault="00996B82" w:rsidP="002D1D30">
            <w:pPr>
              <w:pStyle w:val="ListParagraph"/>
              <w:numPr>
                <w:ilvl w:val="0"/>
                <w:numId w:val="4"/>
              </w:numPr>
            </w:pPr>
            <w:r>
              <w:t>Online Course Fee: $60 ($20 per credit)</w:t>
            </w:r>
          </w:p>
        </w:tc>
        <w:tc>
          <w:tcPr>
            <w:tcW w:w="3878" w:type="dxa"/>
            <w:shd w:val="clear" w:color="auto" w:fill="auto"/>
          </w:tcPr>
          <w:p w14:paraId="31F39E10" w14:textId="47903647" w:rsidR="002D1D30" w:rsidRDefault="002D1D30" w:rsidP="002D1D30">
            <w:pPr>
              <w:rPr>
                <w:b/>
              </w:rPr>
            </w:pPr>
            <w:r>
              <w:rPr>
                <w:b/>
              </w:rPr>
              <w:t>Tuition Expenses (Circle One)</w:t>
            </w:r>
          </w:p>
          <w:p w14:paraId="62CCFAAD" w14:textId="77777777" w:rsidR="002D1D30" w:rsidRDefault="002D1D30" w:rsidP="002D1D30">
            <w:pPr>
              <w:rPr>
                <w:b/>
              </w:rPr>
            </w:pPr>
          </w:p>
          <w:p w14:paraId="30287B34" w14:textId="77777777" w:rsidR="002D1D30" w:rsidRDefault="002D1D30" w:rsidP="002D1D30">
            <w:r>
              <w:t>Enrolling in HRTS 4291: $1,860.00</w:t>
            </w:r>
          </w:p>
          <w:p w14:paraId="1DCF3B6E" w14:textId="77777777" w:rsidR="002D1D30" w:rsidRDefault="002D1D30" w:rsidP="002D1D30"/>
          <w:p w14:paraId="78227911" w14:textId="727E0A01" w:rsidR="002D1D30" w:rsidRPr="002D1D30" w:rsidRDefault="002D1D30" w:rsidP="002D1D30">
            <w:pPr>
              <w:rPr>
                <w:i/>
              </w:rPr>
            </w:pPr>
            <w:r>
              <w:t>Not Enrolling in HRTS 4291: $0</w:t>
            </w:r>
          </w:p>
        </w:tc>
      </w:tr>
      <w:tr w:rsidR="00156E58" w14:paraId="6D75C9C8" w14:textId="77777777" w:rsidTr="00996B82">
        <w:trPr>
          <w:trHeight w:val="868"/>
        </w:trPr>
        <w:tc>
          <w:tcPr>
            <w:tcW w:w="5576" w:type="dxa"/>
            <w:shd w:val="clear" w:color="auto" w:fill="auto"/>
          </w:tcPr>
          <w:p w14:paraId="69AE9D4C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 xml:space="preserve">For International Travel (Undergraduate): </w:t>
            </w:r>
          </w:p>
          <w:p w14:paraId="6AD55A61" w14:textId="77777777" w:rsidR="00156E58" w:rsidRDefault="00156E58" w:rsidP="00156E58">
            <w:pPr>
              <w:pStyle w:val="ListParagraph"/>
              <w:numPr>
                <w:ilvl w:val="0"/>
                <w:numId w:val="6"/>
              </w:numPr>
            </w:pPr>
            <w:r>
              <w:t>Ed Abroad Approval ID Registration</w:t>
            </w:r>
          </w:p>
          <w:p w14:paraId="15F9190D" w14:textId="77777777" w:rsidR="00156E58" w:rsidRPr="00D07CDF" w:rsidRDefault="00156E58" w:rsidP="00156E58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</w:tc>
        <w:tc>
          <w:tcPr>
            <w:tcW w:w="3878" w:type="dxa"/>
            <w:shd w:val="clear" w:color="auto" w:fill="auto"/>
          </w:tcPr>
          <w:p w14:paraId="1042CB1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  <w:bookmarkStart w:id="0" w:name="_GoBack"/>
        <w:bookmarkEnd w:id="0"/>
      </w:tr>
      <w:tr w:rsidR="00156E58" w14:paraId="506B312C" w14:textId="77777777" w:rsidTr="00996B82">
        <w:trPr>
          <w:trHeight w:val="564"/>
        </w:trPr>
        <w:tc>
          <w:tcPr>
            <w:tcW w:w="5576" w:type="dxa"/>
            <w:shd w:val="clear" w:color="auto" w:fill="auto"/>
          </w:tcPr>
          <w:p w14:paraId="715AEA4C" w14:textId="77777777" w:rsidR="00156E58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0535E270" w14:textId="501FDC80" w:rsidR="00996B82" w:rsidRPr="00843D0E" w:rsidRDefault="00996B82" w:rsidP="001D75F0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7F3C894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13F1ED4E" w14:textId="77777777" w:rsidTr="00026B5F">
        <w:trPr>
          <w:trHeight w:val="215"/>
        </w:trPr>
        <w:tc>
          <w:tcPr>
            <w:tcW w:w="5576" w:type="dxa"/>
            <w:shd w:val="clear" w:color="auto" w:fill="EDD2AB"/>
          </w:tcPr>
          <w:p w14:paraId="3B4A50CF" w14:textId="24FD1420" w:rsidR="00996B82" w:rsidRPr="00D07CDF" w:rsidRDefault="00156E58" w:rsidP="00571714">
            <w:r w:rsidRPr="00843D0E">
              <w:rPr>
                <w:b/>
              </w:rPr>
              <w:t xml:space="preserve">Total </w:t>
            </w:r>
            <w:r w:rsidR="00571714">
              <w:rPr>
                <w:b/>
              </w:rPr>
              <w:t>Expenses</w:t>
            </w:r>
            <w:r w:rsidRPr="00843D0E">
              <w:rPr>
                <w:b/>
              </w:rPr>
              <w:t xml:space="preserve"> </w:t>
            </w:r>
            <w:r>
              <w:t>(Sum of all Expected Expenses)</w:t>
            </w:r>
          </w:p>
        </w:tc>
        <w:tc>
          <w:tcPr>
            <w:tcW w:w="3878" w:type="dxa"/>
            <w:shd w:val="clear" w:color="auto" w:fill="EDD2AB"/>
          </w:tcPr>
          <w:p w14:paraId="2D0AD74A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4D56EB1F" w14:textId="13BEE7C8" w:rsidR="00CF511B" w:rsidRDefault="00CF511B"/>
    <w:sectPr w:rsidR="00CF51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08F7" w14:textId="77777777" w:rsidR="00923440" w:rsidRDefault="00923440" w:rsidP="00571714">
      <w:r>
        <w:separator/>
      </w:r>
    </w:p>
  </w:endnote>
  <w:endnote w:type="continuationSeparator" w:id="0">
    <w:p w14:paraId="31E04701" w14:textId="77777777" w:rsidR="00923440" w:rsidRDefault="00923440" w:rsidP="005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8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EE6BB" w14:textId="65FBABFD" w:rsidR="0094573C" w:rsidRDefault="00945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A7674" w14:textId="77777777" w:rsidR="00571714" w:rsidRDefault="0057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67B9" w14:textId="77777777" w:rsidR="00923440" w:rsidRDefault="00923440" w:rsidP="00571714">
      <w:r>
        <w:separator/>
      </w:r>
    </w:p>
  </w:footnote>
  <w:footnote w:type="continuationSeparator" w:id="0">
    <w:p w14:paraId="18FEAB13" w14:textId="77777777" w:rsidR="00923440" w:rsidRDefault="00923440" w:rsidP="0057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4D0C" w14:textId="05D1C50D" w:rsidR="00571714" w:rsidRDefault="00571714" w:rsidP="00571714">
    <w:pPr>
      <w:pStyle w:val="Header"/>
      <w:jc w:val="center"/>
    </w:pPr>
    <w:r>
      <w:t>Anticipated Budget – Summer Internship Fellowship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8"/>
    <w:rsid w:val="00026B5F"/>
    <w:rsid w:val="00065643"/>
    <w:rsid w:val="000C11C0"/>
    <w:rsid w:val="00156E58"/>
    <w:rsid w:val="00172A9E"/>
    <w:rsid w:val="00194732"/>
    <w:rsid w:val="00203958"/>
    <w:rsid w:val="0026318F"/>
    <w:rsid w:val="0028752F"/>
    <w:rsid w:val="002A18A9"/>
    <w:rsid w:val="002D1D30"/>
    <w:rsid w:val="00401FC5"/>
    <w:rsid w:val="00444491"/>
    <w:rsid w:val="005211A1"/>
    <w:rsid w:val="00562BAF"/>
    <w:rsid w:val="00571714"/>
    <w:rsid w:val="00682272"/>
    <w:rsid w:val="006F2A06"/>
    <w:rsid w:val="008C6C5F"/>
    <w:rsid w:val="00923440"/>
    <w:rsid w:val="0094573C"/>
    <w:rsid w:val="00996B82"/>
    <w:rsid w:val="00C87557"/>
    <w:rsid w:val="00CD2AD3"/>
    <w:rsid w:val="00CF511B"/>
    <w:rsid w:val="00D20869"/>
    <w:rsid w:val="00E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5E35"/>
  <w15:chartTrackingRefBased/>
  <w15:docId w15:val="{242638CF-9D93-4121-B065-D6EED10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5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6E58"/>
    <w:rPr>
      <w:szCs w:val="32"/>
    </w:rPr>
  </w:style>
  <w:style w:type="paragraph" w:styleId="ListParagraph">
    <w:name w:val="List Paragraph"/>
    <w:basedOn w:val="Normal"/>
    <w:uiPriority w:val="34"/>
    <w:qFormat/>
    <w:rsid w:val="00156E58"/>
    <w:pPr>
      <w:ind w:left="720"/>
      <w:contextualSpacing/>
    </w:pPr>
  </w:style>
  <w:style w:type="character" w:styleId="Hyperlink">
    <w:name w:val="Hyperlink"/>
    <w:uiPriority w:val="99"/>
    <w:unhideWhenUsed/>
    <w:rsid w:val="00156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C8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ns-prod.azureedge.net/sites/default/files/media/file/CostofFoodSep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4</cp:revision>
  <dcterms:created xsi:type="dcterms:W3CDTF">2019-11-11T15:43:00Z</dcterms:created>
  <dcterms:modified xsi:type="dcterms:W3CDTF">2019-11-18T20:37:00Z</dcterms:modified>
</cp:coreProperties>
</file>