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73FB" w14:textId="77777777" w:rsidR="001D12AC" w:rsidRPr="007D1C77" w:rsidRDefault="001D12AC" w:rsidP="00E03004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7D1C77">
        <w:rPr>
          <w:rFonts w:ascii="Calibri" w:hAnsi="Calibri" w:cs="Calibri"/>
          <w:b/>
          <w:sz w:val="28"/>
          <w:szCs w:val="28"/>
        </w:rPr>
        <w:t>MOLLY KATRINA LAND</w:t>
      </w:r>
    </w:p>
    <w:p w14:paraId="55FB4DE8" w14:textId="77777777" w:rsidR="009C5767" w:rsidRPr="007D1C77" w:rsidRDefault="009C5767" w:rsidP="00E03004">
      <w:pPr>
        <w:widowControl w:val="0"/>
        <w:ind w:right="36"/>
        <w:jc w:val="center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University of Connecticut School of Law</w:t>
      </w:r>
    </w:p>
    <w:p w14:paraId="24E8A283" w14:textId="77777777" w:rsidR="009C5767" w:rsidRPr="007D1C77" w:rsidRDefault="00A8794B" w:rsidP="00E03004">
      <w:pPr>
        <w:widowControl w:val="0"/>
        <w:ind w:right="36"/>
        <w:jc w:val="center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6</w:t>
      </w:r>
      <w:r w:rsidR="009C5767" w:rsidRPr="007D1C77">
        <w:rPr>
          <w:rFonts w:ascii="Calibri" w:hAnsi="Calibri" w:cs="Calibri"/>
          <w:sz w:val="24"/>
          <w:szCs w:val="24"/>
        </w:rPr>
        <w:t>5 Elizabeth Street</w:t>
      </w:r>
      <w:r w:rsidR="00897F31" w:rsidRPr="007D1C77">
        <w:rPr>
          <w:rFonts w:ascii="Calibri" w:hAnsi="Calibri" w:cs="Calibri"/>
          <w:sz w:val="24"/>
          <w:szCs w:val="24"/>
        </w:rPr>
        <w:t xml:space="preserve">, </w:t>
      </w:r>
      <w:r w:rsidR="009C5767" w:rsidRPr="007D1C77">
        <w:rPr>
          <w:rFonts w:ascii="Calibri" w:hAnsi="Calibri" w:cs="Calibri"/>
          <w:sz w:val="24"/>
          <w:szCs w:val="24"/>
        </w:rPr>
        <w:t>Hartford, CT 06105-2290</w:t>
      </w:r>
    </w:p>
    <w:p w14:paraId="5CF4F698" w14:textId="1E53FA50" w:rsidR="00196EE5" w:rsidRPr="007D1C77" w:rsidRDefault="00595E54" w:rsidP="00E03004">
      <w:pPr>
        <w:widowControl w:val="0"/>
        <w:ind w:right="36"/>
        <w:jc w:val="center"/>
        <w:rPr>
          <w:rFonts w:ascii="Calibri" w:hAnsi="Calibri" w:cs="Calibri"/>
          <w:sz w:val="24"/>
          <w:szCs w:val="24"/>
        </w:rPr>
      </w:pPr>
      <w:hyperlink r:id="rId8" w:history="1">
        <w:r w:rsidR="001F76DF" w:rsidRPr="007D1C77">
          <w:rPr>
            <w:rStyle w:val="Hyperlink"/>
            <w:rFonts w:ascii="Calibri" w:hAnsi="Calibri" w:cs="Calibri"/>
            <w:sz w:val="24"/>
            <w:szCs w:val="24"/>
          </w:rPr>
          <w:t>molly.land@uconn.edu</w:t>
        </w:r>
      </w:hyperlink>
      <w:r w:rsidR="001F76DF" w:rsidRPr="007D1C77">
        <w:rPr>
          <w:rFonts w:ascii="Calibri" w:hAnsi="Calibri" w:cs="Calibri"/>
          <w:sz w:val="24"/>
          <w:szCs w:val="24"/>
        </w:rPr>
        <w:t xml:space="preserve">, </w:t>
      </w:r>
      <w:r w:rsidR="00243185" w:rsidRPr="007D1C77">
        <w:rPr>
          <w:rFonts w:ascii="Calibri" w:hAnsi="Calibri" w:cs="Calibri"/>
          <w:sz w:val="24"/>
          <w:szCs w:val="24"/>
        </w:rPr>
        <w:t>860-570-5257</w:t>
      </w:r>
    </w:p>
    <w:p w14:paraId="3CA50607" w14:textId="77777777" w:rsidR="005861FB" w:rsidRPr="007D1C77" w:rsidRDefault="005861FB" w:rsidP="00E03004">
      <w:pPr>
        <w:widowControl w:val="0"/>
        <w:ind w:right="36"/>
        <w:jc w:val="center"/>
        <w:rPr>
          <w:rFonts w:ascii="Calibri" w:hAnsi="Calibri" w:cs="Calibri"/>
          <w:sz w:val="24"/>
          <w:szCs w:val="24"/>
        </w:rPr>
      </w:pPr>
    </w:p>
    <w:p w14:paraId="21E50819" w14:textId="77777777" w:rsidR="005861FB" w:rsidRPr="007D1C77" w:rsidRDefault="005861FB" w:rsidP="00E03004">
      <w:pPr>
        <w:widowControl w:val="0"/>
        <w:spacing w:after="120"/>
        <w:rPr>
          <w:rFonts w:ascii="Calibri" w:hAnsi="Calibri" w:cs="Calibri"/>
          <w:b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ACADEMIC POSITIONS</w:t>
      </w:r>
    </w:p>
    <w:p w14:paraId="6B79C115" w14:textId="2F256920" w:rsidR="002205E1" w:rsidRDefault="002205E1" w:rsidP="002205E1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C1F0E">
        <w:rPr>
          <w:rFonts w:asciiTheme="minorHAnsi" w:eastAsiaTheme="minorEastAsia" w:hAnsiTheme="minorHAnsi" w:cstheme="minorHAnsi"/>
          <w:noProof/>
          <w:sz w:val="24"/>
          <w:szCs w:val="24"/>
          <w:shd w:val="clear" w:color="auto" w:fill="FFFFFF"/>
        </w:rPr>
        <w:t xml:space="preserve">Catherine Roraback </w:t>
      </w:r>
      <w:r w:rsidRPr="00B83D68">
        <w:rPr>
          <w:rFonts w:asciiTheme="minorHAnsi" w:hAnsiTheme="minorHAnsi" w:cstheme="minorHAnsi"/>
          <w:sz w:val="24"/>
          <w:szCs w:val="24"/>
        </w:rPr>
        <w:t>Professor of</w:t>
      </w:r>
      <w:r w:rsidRPr="007D1C77">
        <w:rPr>
          <w:rFonts w:ascii="Calibri" w:hAnsi="Calibri" w:cs="Calibri"/>
          <w:sz w:val="24"/>
          <w:szCs w:val="24"/>
        </w:rPr>
        <w:t xml:space="preserve"> Law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F2020-present</w:t>
      </w:r>
    </w:p>
    <w:p w14:paraId="0CC011C1" w14:textId="30C5CBBA" w:rsidR="00897F31" w:rsidRDefault="00C80EF6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B83D68">
        <w:rPr>
          <w:rFonts w:asciiTheme="minorHAnsi" w:hAnsiTheme="minorHAnsi" w:cstheme="minorHAnsi"/>
          <w:sz w:val="24"/>
          <w:szCs w:val="24"/>
        </w:rPr>
        <w:t>Professor of</w:t>
      </w:r>
      <w:r w:rsidRPr="007D1C77">
        <w:rPr>
          <w:rFonts w:ascii="Calibri" w:hAnsi="Calibri" w:cs="Calibri"/>
          <w:sz w:val="24"/>
          <w:szCs w:val="24"/>
        </w:rPr>
        <w:t xml:space="preserve"> Law</w:t>
      </w:r>
      <w:r w:rsidR="007C1F0E">
        <w:rPr>
          <w:rFonts w:asciiTheme="minorHAnsi" w:hAnsiTheme="minorHAnsi" w:cstheme="minorHAnsi"/>
          <w:sz w:val="24"/>
          <w:szCs w:val="24"/>
        </w:rPr>
        <w:t xml:space="preserve">, </w:t>
      </w:r>
      <w:r w:rsidR="007C1F0E" w:rsidRPr="00B83D68">
        <w:rPr>
          <w:rFonts w:asciiTheme="minorHAnsi" w:hAnsiTheme="minorHAnsi" w:cstheme="minorHAnsi"/>
          <w:sz w:val="24"/>
          <w:szCs w:val="24"/>
        </w:rPr>
        <w:t>University of Connecticut School of Law &amp; Human Rights Institute</w:t>
      </w:r>
      <w:r w:rsidR="007C1F0E">
        <w:rPr>
          <w:rFonts w:asciiTheme="minorHAnsi" w:hAnsiTheme="minorHAnsi" w:cstheme="minorHAnsi"/>
          <w:sz w:val="24"/>
          <w:szCs w:val="24"/>
        </w:rPr>
        <w:t xml:space="preserve"> (</w:t>
      </w:r>
      <w:r w:rsidR="007C1F0E" w:rsidRPr="00B83D68">
        <w:rPr>
          <w:rFonts w:asciiTheme="minorHAnsi" w:hAnsiTheme="minorHAnsi" w:cstheme="minorHAnsi"/>
          <w:sz w:val="24"/>
          <w:szCs w:val="24"/>
        </w:rPr>
        <w:t>Joint Appointment</w:t>
      </w:r>
      <w:r w:rsidR="007C1F0E">
        <w:rPr>
          <w:rFonts w:asciiTheme="minorHAnsi" w:hAnsiTheme="minorHAnsi" w:cstheme="minorHAnsi"/>
          <w:sz w:val="24"/>
          <w:szCs w:val="24"/>
        </w:rPr>
        <w:t>)</w:t>
      </w:r>
      <w:r w:rsidR="009B76DA" w:rsidRPr="007D1C77">
        <w:rPr>
          <w:rFonts w:ascii="Calibri" w:hAnsi="Calibri" w:cs="Calibri"/>
          <w:sz w:val="24"/>
          <w:szCs w:val="24"/>
        </w:rPr>
        <w:t>, F</w:t>
      </w:r>
      <w:r w:rsidR="00897F31" w:rsidRPr="007D1C77">
        <w:rPr>
          <w:rFonts w:ascii="Calibri" w:hAnsi="Calibri" w:cs="Calibri"/>
          <w:sz w:val="24"/>
          <w:szCs w:val="24"/>
        </w:rPr>
        <w:t>2013-</w:t>
      </w:r>
      <w:r w:rsidR="002205E1">
        <w:rPr>
          <w:rFonts w:ascii="Calibri" w:hAnsi="Calibri" w:cs="Calibri"/>
          <w:sz w:val="24"/>
          <w:szCs w:val="24"/>
        </w:rPr>
        <w:t>S2020</w:t>
      </w:r>
    </w:p>
    <w:p w14:paraId="50AC2559" w14:textId="77777777" w:rsidR="00627893" w:rsidRDefault="00627893" w:rsidP="00627893">
      <w:pPr>
        <w:widowControl w:val="0"/>
        <w:spacing w:after="60"/>
        <w:ind w:left="54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Associate Director, Human Rights Institute</w:t>
      </w:r>
      <w:r>
        <w:rPr>
          <w:rFonts w:ascii="Calibri" w:hAnsi="Calibri" w:cs="Calibri"/>
          <w:sz w:val="24"/>
          <w:szCs w:val="24"/>
        </w:rPr>
        <w:t>, University of Connecticut</w:t>
      </w:r>
      <w:r w:rsidRPr="007D1C77">
        <w:rPr>
          <w:rFonts w:ascii="Calibri" w:hAnsi="Calibri" w:cs="Calibri"/>
          <w:sz w:val="24"/>
          <w:szCs w:val="24"/>
        </w:rPr>
        <w:t xml:space="preserve"> (F2015-</w:t>
      </w:r>
      <w:r>
        <w:rPr>
          <w:rFonts w:ascii="Calibri" w:hAnsi="Calibri" w:cs="Calibri"/>
          <w:sz w:val="24"/>
          <w:szCs w:val="24"/>
        </w:rPr>
        <w:t>S2021</w:t>
      </w:r>
      <w:r w:rsidRPr="007D1C77">
        <w:rPr>
          <w:rFonts w:ascii="Calibri" w:hAnsi="Calibri" w:cs="Calibri"/>
          <w:sz w:val="24"/>
          <w:szCs w:val="24"/>
        </w:rPr>
        <w:t>)</w:t>
      </w:r>
    </w:p>
    <w:p w14:paraId="7721AA4F" w14:textId="77777777" w:rsidR="00627893" w:rsidRDefault="00627893" w:rsidP="00627893">
      <w:pPr>
        <w:widowControl w:val="0"/>
        <w:spacing w:after="60"/>
        <w:ind w:left="54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Director, LL.M. in Human Rights and Social Justice</w:t>
      </w:r>
      <w:r>
        <w:rPr>
          <w:rFonts w:ascii="Calibri" w:hAnsi="Calibri" w:cs="Calibri"/>
          <w:sz w:val="24"/>
          <w:szCs w:val="24"/>
        </w:rPr>
        <w:t>, University of Connecticut School of Law</w:t>
      </w:r>
      <w:r w:rsidRPr="007D1C77">
        <w:rPr>
          <w:rFonts w:ascii="Calibri" w:hAnsi="Calibri" w:cs="Calibri"/>
          <w:sz w:val="24"/>
          <w:szCs w:val="24"/>
        </w:rPr>
        <w:t xml:space="preserve"> (F2014-S2018</w:t>
      </w:r>
      <w:r>
        <w:rPr>
          <w:rFonts w:ascii="Calibri" w:hAnsi="Calibri" w:cs="Calibri"/>
          <w:sz w:val="24"/>
          <w:szCs w:val="24"/>
        </w:rPr>
        <w:t>, S2020</w:t>
      </w:r>
      <w:r w:rsidRPr="007D1C77">
        <w:rPr>
          <w:rFonts w:ascii="Calibri" w:hAnsi="Calibri" w:cs="Calibri"/>
          <w:sz w:val="24"/>
          <w:szCs w:val="24"/>
        </w:rPr>
        <w:t>)</w:t>
      </w:r>
    </w:p>
    <w:p w14:paraId="38AEE739" w14:textId="4618E060" w:rsidR="00F17DB3" w:rsidRDefault="00F17DB3" w:rsidP="00F17DB3">
      <w:pPr>
        <w:widowControl w:val="0"/>
        <w:spacing w:after="60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Committee </w:t>
      </w:r>
      <w:r w:rsidRPr="00F17DB3">
        <w:rPr>
          <w:rFonts w:ascii="Calibri" w:hAnsi="Calibri" w:cs="Calibri"/>
          <w:i/>
          <w:sz w:val="24"/>
          <w:szCs w:val="24"/>
        </w:rPr>
        <w:t>Service:</w:t>
      </w:r>
      <w:r>
        <w:rPr>
          <w:rFonts w:ascii="Calibri" w:hAnsi="Calibri" w:cs="Calibri"/>
          <w:sz w:val="24"/>
          <w:szCs w:val="24"/>
        </w:rPr>
        <w:t xml:space="preserve"> Dean Search (Law), Dean Review (Law), </w:t>
      </w:r>
      <w:r w:rsidR="00F203E5">
        <w:rPr>
          <w:rFonts w:ascii="Calibri" w:hAnsi="Calibri" w:cs="Calibri"/>
          <w:sz w:val="24"/>
          <w:szCs w:val="24"/>
        </w:rPr>
        <w:t xml:space="preserve">Faculty Appointments Committee (Law), </w:t>
      </w:r>
      <w:r>
        <w:rPr>
          <w:rFonts w:ascii="Calibri" w:hAnsi="Calibri" w:cs="Calibri"/>
          <w:sz w:val="24"/>
          <w:szCs w:val="24"/>
        </w:rPr>
        <w:t>Personnel Advisory Committee (Law), Graduate and International Committee (Law), Clerkship Committee (Law, Chair 2013-2014), Graduate Committee (HRI, Chair 2016-</w:t>
      </w:r>
      <w:r w:rsidR="00627893">
        <w:rPr>
          <w:rFonts w:ascii="Calibri" w:hAnsi="Calibri" w:cs="Calibri"/>
          <w:sz w:val="24"/>
          <w:szCs w:val="24"/>
        </w:rPr>
        <w:t>2021</w:t>
      </w:r>
      <w:r>
        <w:rPr>
          <w:rFonts w:ascii="Calibri" w:hAnsi="Calibri" w:cs="Calibri"/>
          <w:sz w:val="24"/>
          <w:szCs w:val="24"/>
        </w:rPr>
        <w:t xml:space="preserve">), </w:t>
      </w:r>
      <w:r w:rsidR="00F203E5">
        <w:rPr>
          <w:rFonts w:ascii="Calibri" w:hAnsi="Calibri" w:cs="Calibri"/>
          <w:sz w:val="24"/>
          <w:szCs w:val="24"/>
        </w:rPr>
        <w:t xml:space="preserve">Undergraduate </w:t>
      </w:r>
      <w:r>
        <w:rPr>
          <w:rFonts w:ascii="Calibri" w:hAnsi="Calibri" w:cs="Calibri"/>
          <w:sz w:val="24"/>
          <w:szCs w:val="24"/>
        </w:rPr>
        <w:t>Curriculum Committee (HRI), Ad Hoc Awards Committees (HRI, Chair 2016-</w:t>
      </w:r>
      <w:r w:rsidR="00627893">
        <w:rPr>
          <w:rFonts w:ascii="Calibri" w:hAnsi="Calibri" w:cs="Calibri"/>
          <w:sz w:val="24"/>
          <w:szCs w:val="24"/>
        </w:rPr>
        <w:t>2021</w:t>
      </w:r>
      <w:r>
        <w:rPr>
          <w:rFonts w:ascii="Calibri" w:hAnsi="Calibri" w:cs="Calibri"/>
          <w:sz w:val="24"/>
          <w:szCs w:val="24"/>
        </w:rPr>
        <w:t>), Gladstein Committee</w:t>
      </w:r>
      <w:r w:rsidR="00F203E5">
        <w:rPr>
          <w:rFonts w:ascii="Calibri" w:hAnsi="Calibri" w:cs="Calibri"/>
          <w:sz w:val="24"/>
          <w:szCs w:val="24"/>
        </w:rPr>
        <w:t xml:space="preserve"> (HRI)</w:t>
      </w:r>
      <w:r>
        <w:rPr>
          <w:rFonts w:ascii="Calibri" w:hAnsi="Calibri" w:cs="Calibri"/>
          <w:sz w:val="24"/>
          <w:szCs w:val="24"/>
        </w:rPr>
        <w:t xml:space="preserve">, Faculty Advisory Committee (University), Task Force on Free </w:t>
      </w:r>
      <w:r w:rsidR="007D1D0F">
        <w:rPr>
          <w:rFonts w:ascii="Calibri" w:hAnsi="Calibri" w:cs="Calibri"/>
          <w:sz w:val="24"/>
          <w:szCs w:val="24"/>
        </w:rPr>
        <w:t>Speech and Civility (University)</w:t>
      </w:r>
    </w:p>
    <w:p w14:paraId="0B46AB5D" w14:textId="300580AF" w:rsidR="00F17DB3" w:rsidRPr="007D1C77" w:rsidRDefault="00F17DB3" w:rsidP="00F17DB3">
      <w:pPr>
        <w:widowControl w:val="0"/>
        <w:spacing w:after="60"/>
        <w:ind w:left="540"/>
        <w:rPr>
          <w:rFonts w:ascii="Calibri" w:hAnsi="Calibri" w:cs="Calibri"/>
          <w:sz w:val="24"/>
          <w:szCs w:val="24"/>
        </w:rPr>
      </w:pPr>
      <w:r w:rsidRPr="00F17DB3">
        <w:rPr>
          <w:rFonts w:ascii="Calibri" w:hAnsi="Calibri" w:cs="Calibri"/>
          <w:i/>
          <w:sz w:val="24"/>
          <w:szCs w:val="24"/>
        </w:rPr>
        <w:t>Courses:</w:t>
      </w:r>
      <w:r>
        <w:rPr>
          <w:rFonts w:ascii="Calibri" w:hAnsi="Calibri" w:cs="Calibri"/>
          <w:sz w:val="24"/>
          <w:szCs w:val="24"/>
        </w:rPr>
        <w:t xml:space="preserve"> International Human Rights (Law/HRI), Civil Procedure (Law), Human Rights and New Technologies (HRI)</w:t>
      </w:r>
    </w:p>
    <w:p w14:paraId="71608C7B" w14:textId="6CA32ACA" w:rsidR="005861FB" w:rsidRPr="007D1C77" w:rsidRDefault="001F76DF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New York Law School</w:t>
      </w:r>
      <w:r w:rsidR="005861FB" w:rsidRPr="007D1C77">
        <w:rPr>
          <w:rFonts w:ascii="Calibri" w:hAnsi="Calibri" w:cs="Calibri"/>
          <w:sz w:val="24"/>
          <w:szCs w:val="24"/>
        </w:rPr>
        <w:t>, A</w:t>
      </w:r>
      <w:r w:rsidR="009B76DA" w:rsidRPr="007D1C77">
        <w:rPr>
          <w:rFonts w:ascii="Calibri" w:hAnsi="Calibri" w:cs="Calibri"/>
          <w:sz w:val="24"/>
          <w:szCs w:val="24"/>
        </w:rPr>
        <w:t>ssociate Professor of Law, F</w:t>
      </w:r>
      <w:r w:rsidR="005861FB" w:rsidRPr="007D1C77">
        <w:rPr>
          <w:rFonts w:ascii="Calibri" w:hAnsi="Calibri" w:cs="Calibri"/>
          <w:sz w:val="24"/>
          <w:szCs w:val="24"/>
        </w:rPr>
        <w:t>2007-</w:t>
      </w:r>
      <w:r w:rsidR="009B76DA" w:rsidRPr="007D1C77">
        <w:rPr>
          <w:rFonts w:ascii="Calibri" w:hAnsi="Calibri" w:cs="Calibri"/>
          <w:sz w:val="24"/>
          <w:szCs w:val="24"/>
        </w:rPr>
        <w:t>S</w:t>
      </w:r>
      <w:r w:rsidR="00897F31" w:rsidRPr="007D1C77">
        <w:rPr>
          <w:rFonts w:ascii="Calibri" w:hAnsi="Calibri" w:cs="Calibri"/>
          <w:sz w:val="24"/>
          <w:szCs w:val="24"/>
        </w:rPr>
        <w:t>2013</w:t>
      </w:r>
      <w:r w:rsidR="0042424F" w:rsidRPr="007D1C77">
        <w:rPr>
          <w:rFonts w:ascii="Calibri" w:hAnsi="Calibri" w:cs="Calibri"/>
          <w:sz w:val="24"/>
          <w:szCs w:val="24"/>
        </w:rPr>
        <w:t xml:space="preserve"> </w:t>
      </w:r>
    </w:p>
    <w:p w14:paraId="60DE0F36" w14:textId="0F49A250" w:rsidR="005861FB" w:rsidRPr="007D1C77" w:rsidRDefault="001F76DF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Yale Law School</w:t>
      </w:r>
      <w:r w:rsidR="005861FB" w:rsidRPr="007D1C77">
        <w:rPr>
          <w:rFonts w:ascii="Calibri" w:hAnsi="Calibri" w:cs="Calibri"/>
          <w:sz w:val="24"/>
          <w:szCs w:val="24"/>
        </w:rPr>
        <w:t>, Visiting Lecturer in Law</w:t>
      </w:r>
      <w:r w:rsidR="009B76DA" w:rsidRPr="007D1C77">
        <w:rPr>
          <w:rFonts w:ascii="Calibri" w:hAnsi="Calibri" w:cs="Calibri"/>
          <w:sz w:val="24"/>
          <w:szCs w:val="24"/>
        </w:rPr>
        <w:t>, S</w:t>
      </w:r>
      <w:r w:rsidR="00A46C91" w:rsidRPr="007D1C77">
        <w:rPr>
          <w:rFonts w:ascii="Calibri" w:hAnsi="Calibri" w:cs="Calibri"/>
          <w:sz w:val="24"/>
          <w:szCs w:val="24"/>
        </w:rPr>
        <w:t>2007</w:t>
      </w:r>
      <w:r w:rsidR="005861FB" w:rsidRPr="007D1C77">
        <w:rPr>
          <w:rFonts w:ascii="Calibri" w:hAnsi="Calibri" w:cs="Calibri"/>
          <w:sz w:val="24"/>
          <w:szCs w:val="24"/>
        </w:rPr>
        <w:t xml:space="preserve"> &amp; Allard K. Lowenstein / Robert M. Cover Fellow in International Human Rights</w:t>
      </w:r>
      <w:r w:rsidR="009B76DA" w:rsidRPr="007D1C77">
        <w:rPr>
          <w:rFonts w:ascii="Calibri" w:hAnsi="Calibri" w:cs="Calibri"/>
          <w:sz w:val="24"/>
          <w:szCs w:val="24"/>
        </w:rPr>
        <w:t>, F2005-S</w:t>
      </w:r>
      <w:r w:rsidR="00A46C91" w:rsidRPr="007D1C77">
        <w:rPr>
          <w:rFonts w:ascii="Calibri" w:hAnsi="Calibri" w:cs="Calibri"/>
          <w:sz w:val="24"/>
          <w:szCs w:val="24"/>
        </w:rPr>
        <w:t>2007</w:t>
      </w:r>
    </w:p>
    <w:p w14:paraId="413CA806" w14:textId="127381E7" w:rsidR="005861FB" w:rsidRPr="007D1C77" w:rsidRDefault="001F76DF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Yale University</w:t>
      </w:r>
      <w:r w:rsidR="005861FB" w:rsidRPr="007D1C77">
        <w:rPr>
          <w:rFonts w:ascii="Calibri" w:hAnsi="Calibri" w:cs="Calibri"/>
          <w:sz w:val="24"/>
          <w:szCs w:val="24"/>
        </w:rPr>
        <w:t>, Lecturer</w:t>
      </w:r>
      <w:r w:rsidR="00A46C91" w:rsidRPr="007D1C77">
        <w:rPr>
          <w:rFonts w:ascii="Calibri" w:hAnsi="Calibri" w:cs="Calibri"/>
          <w:sz w:val="24"/>
          <w:szCs w:val="24"/>
        </w:rPr>
        <w:t xml:space="preserve">, </w:t>
      </w:r>
      <w:r w:rsidR="009B76DA" w:rsidRPr="007D1C77">
        <w:rPr>
          <w:rFonts w:ascii="Calibri" w:hAnsi="Calibri" w:cs="Calibri"/>
          <w:sz w:val="24"/>
          <w:szCs w:val="24"/>
        </w:rPr>
        <w:t>S2006-F</w:t>
      </w:r>
      <w:r w:rsidR="00A46C91" w:rsidRPr="007D1C77">
        <w:rPr>
          <w:rFonts w:ascii="Calibri" w:hAnsi="Calibri" w:cs="Calibri"/>
          <w:sz w:val="24"/>
          <w:szCs w:val="24"/>
        </w:rPr>
        <w:t>2006</w:t>
      </w:r>
    </w:p>
    <w:p w14:paraId="4F06D37B" w14:textId="77777777" w:rsidR="00757A44" w:rsidRPr="007D1C77" w:rsidRDefault="00757A44" w:rsidP="00E03004">
      <w:pPr>
        <w:widowControl w:val="0"/>
        <w:rPr>
          <w:rFonts w:ascii="Calibri" w:hAnsi="Calibri" w:cs="Calibri"/>
          <w:sz w:val="24"/>
          <w:szCs w:val="24"/>
        </w:rPr>
      </w:pPr>
    </w:p>
    <w:p w14:paraId="19167A34" w14:textId="77777777" w:rsidR="005861FB" w:rsidRPr="007D1C77" w:rsidRDefault="005861FB" w:rsidP="00E03004">
      <w:pPr>
        <w:widowControl w:val="0"/>
        <w:spacing w:after="120"/>
        <w:rPr>
          <w:rFonts w:ascii="Calibri" w:hAnsi="Calibri" w:cs="Calibri"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EDUCATION</w:t>
      </w:r>
    </w:p>
    <w:p w14:paraId="448B8F72" w14:textId="7BB5C6BA" w:rsidR="005861FB" w:rsidRPr="007D1C77" w:rsidRDefault="001F76DF" w:rsidP="00E03004">
      <w:pPr>
        <w:widowControl w:val="0"/>
        <w:spacing w:after="60"/>
        <w:ind w:left="18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Yale Law School</w:t>
      </w:r>
      <w:r w:rsidR="005861FB" w:rsidRPr="007D1C77">
        <w:rPr>
          <w:rFonts w:ascii="Calibri" w:hAnsi="Calibri" w:cs="Calibri"/>
          <w:sz w:val="24"/>
          <w:szCs w:val="24"/>
        </w:rPr>
        <w:t>, J.D., 2001</w:t>
      </w:r>
      <w:r w:rsidRPr="007D1C77">
        <w:rPr>
          <w:rFonts w:ascii="Calibri" w:hAnsi="Calibri" w:cs="Calibri"/>
          <w:sz w:val="24"/>
          <w:szCs w:val="24"/>
        </w:rPr>
        <w:t xml:space="preserve"> (</w:t>
      </w:r>
      <w:r w:rsidR="005861FB" w:rsidRPr="007D1C77">
        <w:rPr>
          <w:rFonts w:ascii="Calibri" w:hAnsi="Calibri" w:cs="Calibri"/>
          <w:i/>
          <w:sz w:val="24"/>
          <w:szCs w:val="24"/>
        </w:rPr>
        <w:t>Yale Law Journal</w:t>
      </w:r>
      <w:r w:rsidR="005861FB" w:rsidRPr="007D1C77">
        <w:rPr>
          <w:rFonts w:ascii="Calibri" w:hAnsi="Calibri" w:cs="Calibri"/>
          <w:sz w:val="24"/>
          <w:szCs w:val="24"/>
        </w:rPr>
        <w:t xml:space="preserve">, </w:t>
      </w:r>
      <w:r w:rsidR="005861FB" w:rsidRPr="007D1C77">
        <w:rPr>
          <w:rFonts w:ascii="Calibri" w:hAnsi="Calibri" w:cs="Calibri"/>
          <w:i/>
          <w:sz w:val="24"/>
          <w:szCs w:val="24"/>
        </w:rPr>
        <w:t>Yale Journal of Law &amp; Feminism</w:t>
      </w:r>
      <w:r w:rsidRPr="007D1C77">
        <w:rPr>
          <w:rFonts w:ascii="Calibri" w:hAnsi="Calibri" w:cs="Calibri"/>
          <w:sz w:val="24"/>
          <w:szCs w:val="24"/>
        </w:rPr>
        <w:t>)</w:t>
      </w:r>
    </w:p>
    <w:p w14:paraId="3E5D85E4" w14:textId="07827B4A" w:rsidR="005861FB" w:rsidRPr="007D1C77" w:rsidRDefault="001F76DF" w:rsidP="00E03004">
      <w:pPr>
        <w:widowControl w:val="0"/>
        <w:spacing w:after="60"/>
        <w:ind w:left="18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University of Bonn</w:t>
      </w:r>
      <w:r w:rsidR="005861FB" w:rsidRPr="007D1C77">
        <w:rPr>
          <w:rFonts w:ascii="Calibri" w:hAnsi="Calibri" w:cs="Calibri"/>
          <w:sz w:val="24"/>
          <w:szCs w:val="24"/>
        </w:rPr>
        <w:t>, Political Science and Sociology, 1996-1998</w:t>
      </w:r>
      <w:r w:rsidRPr="007D1C77">
        <w:rPr>
          <w:rFonts w:ascii="Calibri" w:hAnsi="Calibri" w:cs="Calibri"/>
          <w:sz w:val="24"/>
          <w:szCs w:val="24"/>
        </w:rPr>
        <w:t xml:space="preserve"> (</w:t>
      </w:r>
      <w:r w:rsidR="005861FB" w:rsidRPr="007D1C77">
        <w:rPr>
          <w:rFonts w:ascii="Calibri" w:hAnsi="Calibri" w:cs="Calibri"/>
          <w:sz w:val="24"/>
          <w:szCs w:val="24"/>
        </w:rPr>
        <w:t>Fulbright Scholar, 1996-1997</w:t>
      </w:r>
      <w:r w:rsidRPr="007D1C77">
        <w:rPr>
          <w:rFonts w:ascii="Calibri" w:hAnsi="Calibri" w:cs="Calibri"/>
          <w:sz w:val="24"/>
          <w:szCs w:val="24"/>
        </w:rPr>
        <w:t>)</w:t>
      </w:r>
    </w:p>
    <w:p w14:paraId="5AE5F341" w14:textId="46588FEF" w:rsidR="005861FB" w:rsidRPr="007D1C77" w:rsidRDefault="001F76DF" w:rsidP="00E03004">
      <w:pPr>
        <w:widowControl w:val="0"/>
        <w:spacing w:after="60"/>
        <w:ind w:left="18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Hamline University</w:t>
      </w:r>
      <w:r w:rsidR="005861FB" w:rsidRPr="007D1C77">
        <w:rPr>
          <w:rFonts w:ascii="Calibri" w:hAnsi="Calibri" w:cs="Calibri"/>
          <w:sz w:val="24"/>
          <w:szCs w:val="24"/>
        </w:rPr>
        <w:t>, English and Women’s Studies, B.A., 1996</w:t>
      </w:r>
      <w:r w:rsidRPr="007D1C77">
        <w:rPr>
          <w:rFonts w:ascii="Calibri" w:hAnsi="Calibri" w:cs="Calibri"/>
          <w:sz w:val="24"/>
          <w:szCs w:val="24"/>
        </w:rPr>
        <w:t xml:space="preserve"> (</w:t>
      </w:r>
      <w:r w:rsidR="005861FB" w:rsidRPr="007D1C77">
        <w:rPr>
          <w:rFonts w:ascii="Calibri" w:hAnsi="Calibri" w:cs="Calibri"/>
          <w:sz w:val="24"/>
          <w:szCs w:val="24"/>
        </w:rPr>
        <w:t>Summa Cum Laude with Honors</w:t>
      </w:r>
      <w:r w:rsidRPr="007D1C77">
        <w:rPr>
          <w:rFonts w:ascii="Calibri" w:hAnsi="Calibri" w:cs="Calibri"/>
          <w:sz w:val="24"/>
          <w:szCs w:val="24"/>
        </w:rPr>
        <w:t>)</w:t>
      </w:r>
    </w:p>
    <w:p w14:paraId="42B1DAA2" w14:textId="77777777" w:rsidR="00236FC6" w:rsidRPr="007D1C77" w:rsidRDefault="00236FC6" w:rsidP="00E03004">
      <w:pPr>
        <w:widowControl w:val="0"/>
        <w:ind w:right="36"/>
        <w:rPr>
          <w:rFonts w:ascii="Calibri" w:hAnsi="Calibri" w:cs="Calibri"/>
          <w:sz w:val="24"/>
          <w:szCs w:val="24"/>
        </w:rPr>
      </w:pPr>
    </w:p>
    <w:p w14:paraId="3A053995" w14:textId="238F2B6D" w:rsidR="00D227BD" w:rsidRPr="007D1C77" w:rsidRDefault="00D227BD" w:rsidP="00E03004">
      <w:pPr>
        <w:widowControl w:val="0"/>
        <w:spacing w:after="120"/>
        <w:rPr>
          <w:rFonts w:ascii="Calibri" w:hAnsi="Calibri" w:cs="Calibri"/>
          <w:i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BOOKS</w:t>
      </w:r>
    </w:p>
    <w:p w14:paraId="092396F5" w14:textId="06FC5D39" w:rsidR="008C3A0F" w:rsidRPr="008C3A0F" w:rsidRDefault="008C3A0F" w:rsidP="00C33675">
      <w:pPr>
        <w:widowControl w:val="0"/>
        <w:spacing w:after="60"/>
        <w:ind w:left="547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Beyond Borders: The Human Rights of Non-Citizens at Home and Abroad</w:t>
      </w:r>
      <w:r>
        <w:rPr>
          <w:rFonts w:asciiTheme="minorHAnsi" w:hAnsiTheme="minorHAnsi" w:cstheme="minorHAnsi"/>
          <w:sz w:val="24"/>
          <w:szCs w:val="24"/>
        </w:rPr>
        <w:t xml:space="preserve"> (CUP </w:t>
      </w:r>
      <w:r w:rsidR="007D1D0F">
        <w:rPr>
          <w:rFonts w:asciiTheme="minorHAnsi" w:hAnsiTheme="minorHAnsi" w:cstheme="minorHAnsi"/>
          <w:sz w:val="24"/>
          <w:szCs w:val="24"/>
        </w:rPr>
        <w:t>2021</w:t>
      </w:r>
      <w:r>
        <w:rPr>
          <w:rFonts w:asciiTheme="minorHAnsi" w:hAnsiTheme="minorHAnsi" w:cstheme="minorHAnsi"/>
          <w:sz w:val="24"/>
          <w:szCs w:val="24"/>
        </w:rPr>
        <w:t>)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editor, </w:t>
      </w:r>
      <w:r>
        <w:rPr>
          <w:rFonts w:asciiTheme="minorHAnsi" w:hAnsiTheme="minorHAnsi" w:cstheme="minorHAnsi"/>
          <w:sz w:val="24"/>
          <w:szCs w:val="24"/>
        </w:rPr>
        <w:t>with Kathryn L. Libal and Jillian Chambers).</w:t>
      </w:r>
    </w:p>
    <w:p w14:paraId="135973B7" w14:textId="61CB5A09" w:rsidR="003C6943" w:rsidRPr="008035E8" w:rsidRDefault="003C6943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5A09FC">
        <w:rPr>
          <w:rFonts w:asciiTheme="minorHAnsi" w:hAnsiTheme="minorHAnsi" w:cstheme="minorHAnsi"/>
          <w:smallCaps/>
          <w:sz w:val="24"/>
          <w:szCs w:val="24"/>
        </w:rPr>
        <w:t>New Technologies for Human Rights Law and Practice</w:t>
      </w:r>
      <w:r w:rsidRPr="008035E8">
        <w:rPr>
          <w:rFonts w:asciiTheme="minorHAnsi" w:hAnsiTheme="minorHAnsi" w:cstheme="minorHAnsi"/>
          <w:sz w:val="24"/>
          <w:szCs w:val="24"/>
        </w:rPr>
        <w:t xml:space="preserve"> (</w:t>
      </w:r>
      <w:r w:rsidR="003465A4" w:rsidRPr="008035E8">
        <w:rPr>
          <w:rFonts w:asciiTheme="minorHAnsi" w:hAnsiTheme="minorHAnsi" w:cstheme="minorHAnsi"/>
          <w:sz w:val="24"/>
          <w:szCs w:val="24"/>
        </w:rPr>
        <w:t xml:space="preserve">CUP </w:t>
      </w:r>
      <w:r w:rsidRPr="008035E8">
        <w:rPr>
          <w:rFonts w:asciiTheme="minorHAnsi" w:hAnsiTheme="minorHAnsi" w:cstheme="minorHAnsi"/>
          <w:sz w:val="24"/>
          <w:szCs w:val="24"/>
        </w:rPr>
        <w:t>2018)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editor, </w:t>
      </w:r>
      <w:r w:rsidR="00CD7E20" w:rsidRPr="008035E8">
        <w:rPr>
          <w:rFonts w:asciiTheme="minorHAnsi" w:hAnsiTheme="minorHAnsi" w:cstheme="minorHAnsi"/>
          <w:sz w:val="24"/>
          <w:szCs w:val="24"/>
        </w:rPr>
        <w:t>with Jay Aronson)</w:t>
      </w:r>
      <w:r w:rsidR="007D1C77" w:rsidRPr="008035E8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="007D1C77" w:rsidRPr="008035E8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8035E8">
        <w:rPr>
          <w:rFonts w:asciiTheme="minorHAnsi" w:hAnsiTheme="minorHAnsi" w:cstheme="minorHAnsi"/>
          <w:sz w:val="24"/>
          <w:szCs w:val="24"/>
        </w:rPr>
        <w:t>)</w:t>
      </w:r>
      <w:r w:rsidR="00CD7E20" w:rsidRPr="008035E8">
        <w:rPr>
          <w:rFonts w:asciiTheme="minorHAnsi" w:hAnsiTheme="minorHAnsi" w:cstheme="minorHAnsi"/>
          <w:sz w:val="24"/>
          <w:szCs w:val="24"/>
        </w:rPr>
        <w:t>.</w:t>
      </w:r>
    </w:p>
    <w:p w14:paraId="0B9C0323" w14:textId="44D5CFD1" w:rsidR="003C6943" w:rsidRPr="008035E8" w:rsidRDefault="003C6943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5A09FC">
        <w:rPr>
          <w:rFonts w:asciiTheme="minorHAnsi" w:hAnsiTheme="minorHAnsi" w:cstheme="minorHAnsi"/>
          <w:smallCaps/>
          <w:sz w:val="24"/>
          <w:szCs w:val="24"/>
        </w:rPr>
        <w:t>World Blind Union Guide to the Marrakesh Treaty: Facilitating Access to Books for Print-Disabled Individuals</w:t>
      </w:r>
      <w:r w:rsidRPr="008035E8">
        <w:rPr>
          <w:rFonts w:asciiTheme="minorHAnsi" w:hAnsiTheme="minorHAnsi" w:cstheme="minorHAnsi"/>
          <w:sz w:val="24"/>
          <w:szCs w:val="24"/>
        </w:rPr>
        <w:t xml:space="preserve"> (</w:t>
      </w:r>
      <w:r w:rsidR="003465A4" w:rsidRPr="008035E8">
        <w:rPr>
          <w:rFonts w:asciiTheme="minorHAnsi" w:hAnsiTheme="minorHAnsi" w:cstheme="minorHAnsi"/>
          <w:sz w:val="24"/>
          <w:szCs w:val="24"/>
        </w:rPr>
        <w:t xml:space="preserve">OUP </w:t>
      </w:r>
      <w:r w:rsidRPr="008035E8">
        <w:rPr>
          <w:rFonts w:asciiTheme="minorHAnsi" w:hAnsiTheme="minorHAnsi" w:cstheme="minorHAnsi"/>
          <w:sz w:val="24"/>
          <w:szCs w:val="24"/>
        </w:rPr>
        <w:t>2017) (</w:t>
      </w:r>
      <w:r w:rsidR="00DA5C09">
        <w:rPr>
          <w:rFonts w:asciiTheme="minorHAnsi" w:hAnsiTheme="minorHAnsi" w:cstheme="minorHAnsi"/>
          <w:sz w:val="24"/>
          <w:szCs w:val="24"/>
        </w:rPr>
        <w:t xml:space="preserve">second author, </w:t>
      </w:r>
      <w:r w:rsidRPr="008035E8">
        <w:rPr>
          <w:rFonts w:asciiTheme="minorHAnsi" w:hAnsiTheme="minorHAnsi" w:cstheme="minorHAnsi"/>
          <w:sz w:val="24"/>
          <w:szCs w:val="24"/>
        </w:rPr>
        <w:t>with Laurence R. Helfer, Ruth L. Okediji, and Jerome H. Reichman)</w:t>
      </w:r>
      <w:r w:rsidR="007D1C77" w:rsidRPr="008035E8">
        <w:rPr>
          <w:rFonts w:asciiTheme="minorHAnsi" w:hAnsiTheme="minorHAnsi" w:cstheme="minorHAnsi"/>
          <w:sz w:val="24"/>
          <w:szCs w:val="24"/>
        </w:rPr>
        <w:t xml:space="preserve"> (</w:t>
      </w:r>
      <w:hyperlink r:id="rId10" w:history="1">
        <w:r w:rsidR="007D1C77" w:rsidRPr="008035E8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8035E8">
        <w:rPr>
          <w:rFonts w:asciiTheme="minorHAnsi" w:hAnsiTheme="minorHAnsi" w:cstheme="minorHAnsi"/>
          <w:sz w:val="24"/>
          <w:szCs w:val="24"/>
        </w:rPr>
        <w:t>)</w:t>
      </w:r>
      <w:r w:rsidRPr="008035E8">
        <w:rPr>
          <w:rFonts w:asciiTheme="minorHAnsi" w:hAnsiTheme="minorHAnsi" w:cstheme="minorHAnsi"/>
          <w:sz w:val="24"/>
          <w:szCs w:val="24"/>
        </w:rPr>
        <w:t>.</w:t>
      </w:r>
    </w:p>
    <w:p w14:paraId="2448090E" w14:textId="72113DB4" w:rsidR="00FF2365" w:rsidRPr="008035E8" w:rsidRDefault="00FF2365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5A09FC">
        <w:rPr>
          <w:rFonts w:asciiTheme="minorHAnsi" w:hAnsiTheme="minorHAnsi" w:cstheme="minorHAnsi"/>
          <w:smallCaps/>
          <w:sz w:val="24"/>
          <w:szCs w:val="24"/>
        </w:rPr>
        <w:t>A Documentary Companion to Storming the Court</w:t>
      </w:r>
      <w:r w:rsidRPr="008035E8">
        <w:rPr>
          <w:rFonts w:asciiTheme="minorHAnsi" w:hAnsiTheme="minorHAnsi" w:cstheme="minorHAnsi"/>
          <w:sz w:val="24"/>
          <w:szCs w:val="24"/>
        </w:rPr>
        <w:t xml:space="preserve"> (Aspen 2009) (co-author).</w:t>
      </w:r>
    </w:p>
    <w:p w14:paraId="5E0F204D" w14:textId="77777777" w:rsidR="003C6943" w:rsidRPr="007D1C77" w:rsidRDefault="003C6943" w:rsidP="00E03004">
      <w:pPr>
        <w:widowControl w:val="0"/>
        <w:ind w:left="180" w:hanging="180"/>
        <w:rPr>
          <w:rFonts w:ascii="Calibri" w:hAnsi="Calibri" w:cs="Calibri"/>
          <w:sz w:val="24"/>
          <w:szCs w:val="24"/>
        </w:rPr>
      </w:pPr>
    </w:p>
    <w:p w14:paraId="75DCC22A" w14:textId="7044A383" w:rsidR="005861FB" w:rsidRPr="007D1C77" w:rsidRDefault="00D227BD" w:rsidP="00E03004">
      <w:pPr>
        <w:widowControl w:val="0"/>
        <w:spacing w:after="120"/>
        <w:rPr>
          <w:rFonts w:ascii="Calibri" w:hAnsi="Calibri" w:cs="Calibri"/>
          <w:i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lastRenderedPageBreak/>
        <w:t>ARTICLES</w:t>
      </w:r>
    </w:p>
    <w:p w14:paraId="7488A2F9" w14:textId="3167E48E" w:rsidR="009C2EC8" w:rsidRPr="00C1767B" w:rsidRDefault="009C2EC8" w:rsidP="009C2EC8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Hate Speech on Social Media: Content Moderation in Context</w:t>
      </w:r>
      <w:r>
        <w:rPr>
          <w:rFonts w:asciiTheme="minorHAnsi" w:hAnsiTheme="minorHAnsi" w:cstheme="minorHAnsi"/>
          <w:sz w:val="24"/>
          <w:szCs w:val="24"/>
        </w:rPr>
        <w:t xml:space="preserve">, 52 </w:t>
      </w:r>
      <w:r w:rsidRPr="007D1D0F">
        <w:rPr>
          <w:rFonts w:asciiTheme="minorHAnsi" w:hAnsiTheme="minorHAnsi" w:cstheme="minorHAnsi"/>
          <w:smallCaps/>
          <w:sz w:val="24"/>
          <w:szCs w:val="24"/>
        </w:rPr>
        <w:t>Conn. L.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7D1D0F">
        <w:rPr>
          <w:rFonts w:asciiTheme="minorHAnsi" w:hAnsiTheme="minorHAnsi" w:cstheme="minorHAnsi"/>
          <w:smallCaps/>
          <w:sz w:val="24"/>
          <w:szCs w:val="24"/>
        </w:rPr>
        <w:t>R</w:t>
      </w:r>
      <w:r>
        <w:rPr>
          <w:rFonts w:asciiTheme="minorHAnsi" w:hAnsiTheme="minorHAnsi" w:cstheme="minorHAnsi"/>
          <w:smallCaps/>
          <w:sz w:val="24"/>
          <w:szCs w:val="24"/>
        </w:rPr>
        <w:t>ev</w:t>
      </w:r>
      <w:r w:rsidRPr="007D1D0F">
        <w:rPr>
          <w:rFonts w:asciiTheme="minorHAnsi" w:hAnsiTheme="minorHAnsi" w:cstheme="minorHAnsi"/>
          <w:smallCaps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1 (2021) (second author, with Richard Ashby Wilson).</w:t>
      </w:r>
    </w:p>
    <w:p w14:paraId="6E31CE49" w14:textId="1DE5D376" w:rsidR="0058684D" w:rsidRPr="006A21A4" w:rsidRDefault="0058684D" w:rsidP="0058684D">
      <w:pPr>
        <w:widowControl w:val="0"/>
        <w:spacing w:after="60"/>
        <w:ind w:left="540" w:hanging="360"/>
        <w:rPr>
          <w:rFonts w:asciiTheme="minorHAnsi" w:hAnsiTheme="minorHAnsi" w:cstheme="minorHAnsi"/>
          <w:i/>
          <w:sz w:val="24"/>
          <w:szCs w:val="24"/>
        </w:rPr>
      </w:pPr>
      <w:r w:rsidRPr="006A21A4">
        <w:rPr>
          <w:rFonts w:asciiTheme="minorHAnsi" w:hAnsiTheme="minorHAnsi" w:cstheme="minorHAnsi"/>
          <w:i/>
          <w:sz w:val="24"/>
          <w:szCs w:val="24"/>
        </w:rPr>
        <w:t>Human Rights and Technology: New Challenges for Justice and Accountability</w:t>
      </w:r>
      <w:r w:rsidRPr="006A21A4">
        <w:rPr>
          <w:rFonts w:asciiTheme="minorHAnsi" w:hAnsiTheme="minorHAnsi" w:cstheme="minorHAnsi"/>
          <w:sz w:val="24"/>
          <w:szCs w:val="24"/>
        </w:rPr>
        <w:t xml:space="preserve">, 16 </w:t>
      </w:r>
      <w:r w:rsidRPr="006A21A4">
        <w:rPr>
          <w:rFonts w:asciiTheme="minorHAnsi" w:hAnsiTheme="minorHAnsi" w:cstheme="minorHAnsi"/>
          <w:smallCaps/>
          <w:sz w:val="24"/>
          <w:szCs w:val="24"/>
        </w:rPr>
        <w:t>Annual Review of Law and Social Science</w:t>
      </w:r>
      <w:r w:rsidRPr="006A21A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F456B">
        <w:rPr>
          <w:rFonts w:asciiTheme="minorHAnsi" w:hAnsiTheme="minorHAnsi" w:cstheme="minorHAnsi"/>
          <w:sz w:val="24"/>
          <w:szCs w:val="24"/>
        </w:rPr>
        <w:t xml:space="preserve">223 </w:t>
      </w:r>
      <w:r w:rsidRPr="006A21A4">
        <w:rPr>
          <w:rFonts w:asciiTheme="minorHAnsi" w:hAnsiTheme="minorHAnsi" w:cstheme="minorHAnsi"/>
          <w:sz w:val="24"/>
          <w:szCs w:val="24"/>
        </w:rPr>
        <w:t>(2020)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author, </w:t>
      </w:r>
      <w:r w:rsidRPr="006A21A4">
        <w:rPr>
          <w:rFonts w:asciiTheme="minorHAnsi" w:hAnsiTheme="minorHAnsi" w:cstheme="minorHAnsi"/>
          <w:sz w:val="24"/>
          <w:szCs w:val="24"/>
        </w:rPr>
        <w:t>with Jay Aronson)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D1C143C" w14:textId="42E48ADD" w:rsidR="009647E2" w:rsidRPr="009647E2" w:rsidRDefault="009647E2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Copyright Exceptions Across Borders: Implementing the Marrakesh Treaty</w:t>
      </w:r>
      <w:r w:rsidR="007D1D0F">
        <w:rPr>
          <w:rFonts w:asciiTheme="minorHAnsi" w:hAnsiTheme="minorHAnsi" w:cstheme="minorHAnsi"/>
          <w:sz w:val="24"/>
          <w:szCs w:val="24"/>
        </w:rPr>
        <w:t>, 42(6)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47E2">
        <w:rPr>
          <w:rFonts w:asciiTheme="minorHAnsi" w:hAnsiTheme="minorHAnsi" w:cstheme="minorHAnsi"/>
          <w:smallCaps/>
          <w:sz w:val="24"/>
          <w:szCs w:val="24"/>
        </w:rPr>
        <w:t xml:space="preserve">Eur. </w:t>
      </w:r>
      <w:proofErr w:type="spellStart"/>
      <w:r w:rsidRPr="009647E2">
        <w:rPr>
          <w:rFonts w:asciiTheme="minorHAnsi" w:hAnsiTheme="minorHAnsi" w:cstheme="minorHAnsi"/>
          <w:smallCaps/>
          <w:sz w:val="24"/>
          <w:szCs w:val="24"/>
        </w:rPr>
        <w:t>Intell</w:t>
      </w:r>
      <w:proofErr w:type="spellEnd"/>
      <w:r w:rsidRPr="009647E2">
        <w:rPr>
          <w:rFonts w:asciiTheme="minorHAnsi" w:hAnsiTheme="minorHAnsi" w:cstheme="minorHAnsi"/>
          <w:smallCaps/>
          <w:sz w:val="24"/>
          <w:szCs w:val="24"/>
        </w:rPr>
        <w:t>. Prop. Rev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D1D0F">
        <w:rPr>
          <w:rFonts w:asciiTheme="minorHAnsi" w:hAnsiTheme="minorHAnsi" w:cstheme="minorHAnsi"/>
          <w:sz w:val="24"/>
          <w:szCs w:val="24"/>
        </w:rPr>
        <w:t xml:space="preserve">4 </w:t>
      </w:r>
      <w:r>
        <w:rPr>
          <w:rFonts w:asciiTheme="minorHAnsi" w:hAnsiTheme="minorHAnsi" w:cstheme="minorHAnsi"/>
          <w:sz w:val="24"/>
          <w:szCs w:val="24"/>
        </w:rPr>
        <w:t>(2020) (</w:t>
      </w:r>
      <w:r w:rsidR="00DA5C09">
        <w:rPr>
          <w:rFonts w:asciiTheme="minorHAnsi" w:hAnsiTheme="minorHAnsi" w:cstheme="minorHAnsi"/>
          <w:sz w:val="24"/>
          <w:szCs w:val="24"/>
        </w:rPr>
        <w:t xml:space="preserve">second author, </w:t>
      </w:r>
      <w:r>
        <w:rPr>
          <w:rFonts w:asciiTheme="minorHAnsi" w:hAnsiTheme="minorHAnsi" w:cstheme="minorHAnsi"/>
          <w:sz w:val="24"/>
          <w:szCs w:val="24"/>
        </w:rPr>
        <w:t>with Laurence R. Helfer and Ruth L. Okediji).</w:t>
      </w:r>
    </w:p>
    <w:p w14:paraId="5B6133DF" w14:textId="6C2E2A5C" w:rsidR="0044244D" w:rsidRPr="007D1C77" w:rsidRDefault="0044244D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5A09FC">
        <w:rPr>
          <w:rFonts w:ascii="Calibri" w:hAnsi="Calibri" w:cs="Calibri"/>
          <w:i/>
          <w:sz w:val="24"/>
          <w:szCs w:val="24"/>
        </w:rPr>
        <w:t>Against Privatized Censorship: Proposals for Responsible Delegation</w:t>
      </w:r>
      <w:r w:rsidRPr="007D1C77">
        <w:rPr>
          <w:rFonts w:ascii="Calibri" w:hAnsi="Calibri" w:cs="Calibri"/>
          <w:sz w:val="24"/>
          <w:szCs w:val="24"/>
        </w:rPr>
        <w:t xml:space="preserve">, </w:t>
      </w:r>
      <w:r w:rsidR="007D1D0F">
        <w:rPr>
          <w:rFonts w:ascii="Calibri" w:hAnsi="Calibri" w:cs="Calibri"/>
          <w:sz w:val="24"/>
          <w:szCs w:val="24"/>
        </w:rPr>
        <w:t xml:space="preserve">60 </w:t>
      </w:r>
      <w:r w:rsidRPr="007D1C77">
        <w:rPr>
          <w:rFonts w:ascii="Calibri" w:hAnsi="Calibri" w:cs="Calibri"/>
          <w:smallCaps/>
          <w:sz w:val="24"/>
          <w:szCs w:val="24"/>
        </w:rPr>
        <w:t>Va. J. Int’l L.</w:t>
      </w:r>
      <w:r w:rsidRPr="007D1C77">
        <w:rPr>
          <w:rFonts w:ascii="Calibri" w:hAnsi="Calibri" w:cs="Calibri"/>
          <w:sz w:val="24"/>
          <w:szCs w:val="24"/>
        </w:rPr>
        <w:t xml:space="preserve"> </w:t>
      </w:r>
      <w:r w:rsidR="000854FB">
        <w:rPr>
          <w:rFonts w:ascii="Calibri" w:hAnsi="Calibri" w:cs="Calibri"/>
          <w:sz w:val="24"/>
          <w:szCs w:val="24"/>
        </w:rPr>
        <w:t>363</w:t>
      </w:r>
      <w:r w:rsidR="007D1D0F">
        <w:rPr>
          <w:rFonts w:ascii="Calibri" w:hAnsi="Calibri" w:cs="Calibri"/>
          <w:sz w:val="24"/>
          <w:szCs w:val="24"/>
        </w:rPr>
        <w:t xml:space="preserve"> </w:t>
      </w:r>
      <w:r w:rsidRPr="007D1C77">
        <w:rPr>
          <w:rFonts w:ascii="Calibri" w:hAnsi="Calibri" w:cs="Calibri"/>
          <w:sz w:val="24"/>
          <w:szCs w:val="24"/>
        </w:rPr>
        <w:t>(2020)</w:t>
      </w:r>
      <w:r w:rsidR="007D1C77">
        <w:rPr>
          <w:rFonts w:ascii="Calibri" w:hAnsi="Calibri" w:cs="Calibri"/>
          <w:sz w:val="24"/>
          <w:szCs w:val="24"/>
        </w:rPr>
        <w:t xml:space="preserve"> (</w:t>
      </w:r>
      <w:hyperlink r:id="rId11" w:history="1">
        <w:r w:rsidR="007D1C77" w:rsidRPr="005A09FC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 w:rsidR="007D1C77">
        <w:rPr>
          <w:rFonts w:ascii="Calibri" w:hAnsi="Calibri" w:cs="Calibri"/>
          <w:sz w:val="24"/>
          <w:szCs w:val="24"/>
        </w:rPr>
        <w:t>)</w:t>
      </w:r>
      <w:r w:rsidRPr="007D1C77">
        <w:rPr>
          <w:rFonts w:ascii="Calibri" w:hAnsi="Calibri" w:cs="Calibri"/>
          <w:sz w:val="24"/>
          <w:szCs w:val="24"/>
        </w:rPr>
        <w:t>.</w:t>
      </w:r>
    </w:p>
    <w:p w14:paraId="51EDEAE1" w14:textId="53173FC7" w:rsidR="00537AEA" w:rsidRPr="005A09FC" w:rsidRDefault="00537AEA" w:rsidP="00E03004">
      <w:pPr>
        <w:widowControl w:val="0"/>
        <w:overflowPunct/>
        <w:autoSpaceDE/>
        <w:autoSpaceDN/>
        <w:adjustRightInd/>
        <w:spacing w:after="60"/>
        <w:ind w:left="540" w:hanging="360"/>
        <w:textAlignment w:val="auto"/>
        <w:rPr>
          <w:rFonts w:asciiTheme="minorHAnsi" w:hAnsiTheme="minorHAnsi" w:cstheme="minorHAnsi"/>
          <w:sz w:val="24"/>
          <w:szCs w:val="24"/>
        </w:rPr>
      </w:pPr>
      <w:r w:rsidRPr="005A09FC">
        <w:rPr>
          <w:rFonts w:asciiTheme="minorHAnsi" w:hAnsiTheme="minorHAnsi" w:cstheme="minorHAnsi"/>
          <w:i/>
          <w:sz w:val="24"/>
          <w:szCs w:val="24"/>
        </w:rPr>
        <w:t>Speech Duties</w:t>
      </w:r>
      <w:r w:rsidRPr="005A09FC">
        <w:rPr>
          <w:rFonts w:asciiTheme="minorHAnsi" w:hAnsiTheme="minorHAnsi" w:cstheme="minorHAnsi"/>
          <w:sz w:val="24"/>
          <w:szCs w:val="24"/>
        </w:rPr>
        <w:t xml:space="preserve">, 112 </w:t>
      </w:r>
      <w:r w:rsidRPr="005A09FC">
        <w:rPr>
          <w:rFonts w:asciiTheme="minorHAnsi" w:hAnsiTheme="minorHAnsi" w:cstheme="minorHAnsi"/>
          <w:smallCaps/>
          <w:sz w:val="24"/>
          <w:szCs w:val="24"/>
        </w:rPr>
        <w:t>AJIL Unbound 329 (2018)</w:t>
      </w:r>
      <w:r w:rsidR="007D1C77" w:rsidRPr="005A09FC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7D1C77" w:rsidRPr="005A09FC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5A09FC">
        <w:rPr>
          <w:rFonts w:asciiTheme="minorHAnsi" w:hAnsiTheme="minorHAnsi" w:cstheme="minorHAnsi"/>
          <w:sz w:val="24"/>
          <w:szCs w:val="24"/>
        </w:rPr>
        <w:t>)</w:t>
      </w:r>
      <w:r w:rsidRPr="005A09FC">
        <w:rPr>
          <w:rFonts w:asciiTheme="minorHAnsi" w:hAnsiTheme="minorHAnsi" w:cstheme="minorHAnsi"/>
          <w:smallCaps/>
          <w:sz w:val="24"/>
          <w:szCs w:val="24"/>
        </w:rPr>
        <w:t>.</w:t>
      </w:r>
    </w:p>
    <w:p w14:paraId="61EE462C" w14:textId="7CDF18A5" w:rsidR="00553D97" w:rsidRPr="005A09FC" w:rsidRDefault="00553D97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5A09FC">
        <w:rPr>
          <w:rFonts w:asciiTheme="minorHAnsi" w:hAnsiTheme="minorHAnsi" w:cstheme="minorHAnsi"/>
          <w:i/>
          <w:sz w:val="24"/>
          <w:szCs w:val="24"/>
        </w:rPr>
        <w:t>The Marrakesh Treaty as “Bottom Up” Lawmaking: Empowering Local Human Rights Action on IP Policies</w:t>
      </w:r>
      <w:r w:rsidRPr="005A09FC">
        <w:rPr>
          <w:rFonts w:asciiTheme="minorHAnsi" w:hAnsiTheme="minorHAnsi" w:cstheme="minorHAnsi"/>
          <w:sz w:val="24"/>
          <w:szCs w:val="24"/>
        </w:rPr>
        <w:t xml:space="preserve">, </w:t>
      </w:r>
      <w:r w:rsidR="004B47AF" w:rsidRPr="005A09FC">
        <w:rPr>
          <w:rFonts w:asciiTheme="minorHAnsi" w:hAnsiTheme="minorHAnsi" w:cstheme="minorHAnsi"/>
          <w:sz w:val="24"/>
          <w:szCs w:val="24"/>
        </w:rPr>
        <w:t xml:space="preserve">8 </w:t>
      </w:r>
      <w:r w:rsidRPr="005A09FC">
        <w:rPr>
          <w:rFonts w:asciiTheme="minorHAnsi" w:hAnsiTheme="minorHAnsi" w:cstheme="minorHAnsi"/>
          <w:smallCaps/>
          <w:sz w:val="24"/>
          <w:szCs w:val="24"/>
        </w:rPr>
        <w:t>UC Irvine L.</w:t>
      </w:r>
      <w:r w:rsidR="004B47AF" w:rsidRPr="005A09FC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5A09FC">
        <w:rPr>
          <w:rFonts w:asciiTheme="minorHAnsi" w:hAnsiTheme="minorHAnsi" w:cstheme="minorHAnsi"/>
          <w:smallCaps/>
          <w:sz w:val="24"/>
          <w:szCs w:val="24"/>
        </w:rPr>
        <w:t>R</w:t>
      </w:r>
      <w:r w:rsidR="004B47AF" w:rsidRPr="005A09FC">
        <w:rPr>
          <w:rFonts w:asciiTheme="minorHAnsi" w:hAnsiTheme="minorHAnsi" w:cstheme="minorHAnsi"/>
          <w:smallCaps/>
          <w:sz w:val="24"/>
          <w:szCs w:val="24"/>
        </w:rPr>
        <w:t>ev</w:t>
      </w:r>
      <w:r w:rsidRPr="005A09FC">
        <w:rPr>
          <w:rFonts w:asciiTheme="minorHAnsi" w:hAnsiTheme="minorHAnsi" w:cstheme="minorHAnsi"/>
          <w:smallCaps/>
          <w:sz w:val="24"/>
          <w:szCs w:val="24"/>
        </w:rPr>
        <w:t xml:space="preserve">. </w:t>
      </w:r>
      <w:r w:rsidR="004B47AF" w:rsidRPr="005A09FC">
        <w:rPr>
          <w:rFonts w:asciiTheme="minorHAnsi" w:hAnsiTheme="minorHAnsi" w:cstheme="minorHAnsi"/>
          <w:sz w:val="24"/>
          <w:szCs w:val="24"/>
        </w:rPr>
        <w:t xml:space="preserve">513 </w:t>
      </w:r>
      <w:r w:rsidRPr="005A09FC">
        <w:rPr>
          <w:rFonts w:asciiTheme="minorHAnsi" w:hAnsiTheme="minorHAnsi" w:cstheme="minorHAnsi"/>
          <w:sz w:val="24"/>
          <w:szCs w:val="24"/>
        </w:rPr>
        <w:t>(</w:t>
      </w:r>
      <w:r w:rsidR="00CD7E20" w:rsidRPr="005A09FC">
        <w:rPr>
          <w:rFonts w:asciiTheme="minorHAnsi" w:hAnsiTheme="minorHAnsi" w:cstheme="minorHAnsi"/>
          <w:sz w:val="24"/>
          <w:szCs w:val="24"/>
        </w:rPr>
        <w:t>2018</w:t>
      </w:r>
      <w:r w:rsidRPr="005A09FC">
        <w:rPr>
          <w:rFonts w:asciiTheme="minorHAnsi" w:hAnsiTheme="minorHAnsi" w:cstheme="minorHAnsi"/>
          <w:sz w:val="24"/>
          <w:szCs w:val="24"/>
        </w:rPr>
        <w:t>)</w:t>
      </w:r>
      <w:r w:rsidR="007D1C77" w:rsidRPr="005A09FC">
        <w:rPr>
          <w:rFonts w:asciiTheme="minorHAnsi" w:hAnsiTheme="minorHAnsi" w:cstheme="minorHAnsi"/>
          <w:sz w:val="24"/>
          <w:szCs w:val="24"/>
        </w:rPr>
        <w:t xml:space="preserve"> (</w:t>
      </w:r>
      <w:hyperlink r:id="rId13" w:history="1">
        <w:r w:rsidR="007D1C77" w:rsidRPr="005A09FC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5A09FC">
        <w:rPr>
          <w:rFonts w:asciiTheme="minorHAnsi" w:hAnsiTheme="minorHAnsi" w:cstheme="minorHAnsi"/>
          <w:sz w:val="24"/>
          <w:szCs w:val="24"/>
        </w:rPr>
        <w:t>)</w:t>
      </w:r>
      <w:r w:rsidR="00CD7E20" w:rsidRPr="005A09FC">
        <w:rPr>
          <w:rFonts w:asciiTheme="minorHAnsi" w:hAnsiTheme="minorHAnsi" w:cstheme="minorHAnsi"/>
          <w:sz w:val="24"/>
          <w:szCs w:val="24"/>
        </w:rPr>
        <w:t>.</w:t>
      </w:r>
    </w:p>
    <w:p w14:paraId="06EF773C" w14:textId="40A6818F" w:rsidR="00991609" w:rsidRPr="005A09FC" w:rsidRDefault="00991609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5A09FC">
        <w:rPr>
          <w:rFonts w:asciiTheme="minorHAnsi" w:hAnsiTheme="minorHAnsi" w:cstheme="minorHAnsi"/>
          <w:i/>
          <w:sz w:val="24"/>
          <w:szCs w:val="24"/>
        </w:rPr>
        <w:t>Web Accessibility and Technology Protection Measures: Harmonizing the Rights of Persons with Cognitive Disabilities and Copyright Protections on the Web</w:t>
      </w:r>
      <w:r w:rsidRPr="005A09FC">
        <w:rPr>
          <w:rFonts w:asciiTheme="minorHAnsi" w:hAnsiTheme="minorHAnsi" w:cstheme="minorHAnsi"/>
          <w:sz w:val="24"/>
          <w:szCs w:val="24"/>
        </w:rPr>
        <w:t xml:space="preserve">, </w:t>
      </w:r>
      <w:r w:rsidR="00377CFD" w:rsidRPr="005A09FC">
        <w:rPr>
          <w:rFonts w:asciiTheme="minorHAnsi" w:hAnsiTheme="minorHAnsi" w:cstheme="minorHAnsi"/>
          <w:sz w:val="24"/>
          <w:szCs w:val="24"/>
        </w:rPr>
        <w:t xml:space="preserve">11(1) </w:t>
      </w:r>
      <w:r w:rsidRPr="005A09FC">
        <w:rPr>
          <w:rFonts w:asciiTheme="minorHAnsi" w:hAnsiTheme="minorHAnsi" w:cstheme="minorHAnsi"/>
          <w:bCs/>
          <w:iCs/>
          <w:smallCaps/>
          <w:sz w:val="24"/>
          <w:szCs w:val="24"/>
        </w:rPr>
        <w:t>Cyberpsychology:</w:t>
      </w:r>
      <w:r w:rsidRPr="005A09FC">
        <w:rPr>
          <w:rFonts w:asciiTheme="minorHAnsi" w:hAnsiTheme="minorHAnsi" w:cstheme="minorHAnsi"/>
          <w:bCs/>
          <w:iCs/>
          <w:smallCaps/>
          <w:color w:val="262626"/>
          <w:sz w:val="24"/>
          <w:szCs w:val="24"/>
        </w:rPr>
        <w:t> </w:t>
      </w:r>
      <w:r w:rsidR="002C7C25" w:rsidRPr="005A09FC">
        <w:rPr>
          <w:rFonts w:asciiTheme="minorHAnsi" w:hAnsiTheme="minorHAnsi" w:cstheme="minorHAnsi"/>
          <w:bCs/>
          <w:iCs/>
          <w:smallCaps/>
          <w:color w:val="262626"/>
          <w:sz w:val="24"/>
          <w:szCs w:val="24"/>
        </w:rPr>
        <w:t xml:space="preserve">J. </w:t>
      </w:r>
      <w:r w:rsidRPr="005A09FC">
        <w:rPr>
          <w:rFonts w:asciiTheme="minorHAnsi" w:hAnsiTheme="minorHAnsi" w:cstheme="minorHAnsi"/>
          <w:bCs/>
          <w:iCs/>
          <w:smallCaps/>
          <w:color w:val="262626"/>
          <w:sz w:val="24"/>
          <w:szCs w:val="24"/>
        </w:rPr>
        <w:t>Psychosocial Research on Cyberspace</w:t>
      </w:r>
      <w:r w:rsidRPr="005A09FC">
        <w:rPr>
          <w:rFonts w:asciiTheme="minorHAnsi" w:hAnsiTheme="minorHAnsi" w:cstheme="minorHAnsi"/>
          <w:bCs/>
          <w:iCs/>
          <w:color w:val="262626"/>
          <w:sz w:val="24"/>
          <w:szCs w:val="24"/>
        </w:rPr>
        <w:t xml:space="preserve"> </w:t>
      </w:r>
      <w:r w:rsidR="006836D9" w:rsidRPr="005A09FC">
        <w:rPr>
          <w:rFonts w:asciiTheme="minorHAnsi" w:hAnsiTheme="minorHAnsi" w:cstheme="minorHAnsi"/>
          <w:sz w:val="24"/>
          <w:szCs w:val="24"/>
        </w:rPr>
        <w:t>(2017)</w:t>
      </w:r>
      <w:r w:rsidR="006836D9" w:rsidRPr="005A09FC">
        <w:rPr>
          <w:rFonts w:asciiTheme="minorHAnsi" w:hAnsiTheme="minorHAnsi" w:cstheme="minorHAnsi"/>
          <w:bCs/>
          <w:iCs/>
          <w:color w:val="262626"/>
          <w:sz w:val="24"/>
          <w:szCs w:val="24"/>
        </w:rPr>
        <w:t xml:space="preserve"> </w:t>
      </w:r>
      <w:r w:rsidRPr="005A09FC">
        <w:rPr>
          <w:rFonts w:asciiTheme="minorHAnsi" w:hAnsiTheme="minorHAnsi" w:cstheme="minorHAnsi"/>
          <w:bCs/>
          <w:iCs/>
          <w:color w:val="262626"/>
          <w:sz w:val="24"/>
          <w:szCs w:val="24"/>
        </w:rPr>
        <w:t>(</w:t>
      </w:r>
      <w:r w:rsidR="007D1C77" w:rsidRPr="005A09FC">
        <w:rPr>
          <w:rFonts w:asciiTheme="minorHAnsi" w:hAnsiTheme="minorHAnsi" w:cstheme="minorHAnsi"/>
          <w:bCs/>
          <w:iCs/>
          <w:color w:val="262626"/>
          <w:sz w:val="24"/>
          <w:szCs w:val="24"/>
        </w:rPr>
        <w:t>co-author</w:t>
      </w:r>
      <w:r w:rsidR="00377CFD" w:rsidRPr="005A09FC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377CFD" w:rsidRPr="005A09FC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="00377CFD" w:rsidRPr="005A09FC">
        <w:rPr>
          <w:rFonts w:asciiTheme="minorHAnsi" w:hAnsiTheme="minorHAnsi" w:cstheme="minorHAnsi"/>
          <w:sz w:val="24"/>
          <w:szCs w:val="24"/>
        </w:rPr>
        <w:t>: 10.5817/CP2017-1-5</w:t>
      </w:r>
      <w:r w:rsidR="007D1C77" w:rsidRPr="005A09FC">
        <w:rPr>
          <w:rFonts w:asciiTheme="minorHAnsi" w:hAnsiTheme="minorHAnsi" w:cstheme="minorHAnsi"/>
          <w:sz w:val="24"/>
          <w:szCs w:val="24"/>
        </w:rPr>
        <w:t xml:space="preserve"> (</w:t>
      </w:r>
      <w:hyperlink r:id="rId14" w:history="1">
        <w:r w:rsidR="007D1C77" w:rsidRPr="005A09FC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5A09FC">
        <w:rPr>
          <w:rFonts w:asciiTheme="minorHAnsi" w:hAnsiTheme="minorHAnsi" w:cstheme="minorHAnsi"/>
          <w:sz w:val="24"/>
          <w:szCs w:val="24"/>
        </w:rPr>
        <w:t>)</w:t>
      </w:r>
      <w:r w:rsidR="00CD7E20" w:rsidRPr="005A09FC">
        <w:rPr>
          <w:rFonts w:asciiTheme="minorHAnsi" w:hAnsiTheme="minorHAnsi" w:cstheme="minorHAnsi"/>
          <w:sz w:val="24"/>
          <w:szCs w:val="24"/>
        </w:rPr>
        <w:t>.</w:t>
      </w:r>
    </w:p>
    <w:p w14:paraId="7729AFC9" w14:textId="48D43856" w:rsidR="006F752B" w:rsidRPr="002F646F" w:rsidRDefault="006F752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Reflections on the New Haven School</w:t>
      </w:r>
      <w:r w:rsidRPr="002F646F">
        <w:rPr>
          <w:rFonts w:asciiTheme="minorHAnsi" w:hAnsiTheme="minorHAnsi" w:cstheme="minorHAnsi"/>
          <w:sz w:val="24"/>
          <w:szCs w:val="24"/>
        </w:rPr>
        <w:t xml:space="preserve">, 58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N.Y.L.S. Law Rev.</w:t>
      </w:r>
      <w:r w:rsidRPr="002F646F">
        <w:rPr>
          <w:rFonts w:asciiTheme="minorHAnsi" w:hAnsiTheme="minorHAnsi" w:cstheme="minorHAnsi"/>
          <w:sz w:val="24"/>
          <w:szCs w:val="24"/>
        </w:rPr>
        <w:t xml:space="preserve"> 829 (2013/2014)</w:t>
      </w:r>
      <w:r w:rsidR="007D1C77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15" w:history="1">
        <w:r w:rsidR="007D1C77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>.</w:t>
      </w:r>
    </w:p>
    <w:p w14:paraId="44028C03" w14:textId="4A4635AE" w:rsidR="005807A0" w:rsidRPr="002F646F" w:rsidRDefault="005807A0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Toward an International Law of the Internet</w:t>
      </w:r>
      <w:r w:rsidRPr="002F646F">
        <w:rPr>
          <w:rFonts w:asciiTheme="minorHAnsi" w:hAnsiTheme="minorHAnsi" w:cstheme="minorHAnsi"/>
          <w:sz w:val="24"/>
          <w:szCs w:val="24"/>
        </w:rPr>
        <w:t xml:space="preserve">, 54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Harv. Int’l L.J.</w:t>
      </w:r>
      <w:r w:rsidRPr="002F646F">
        <w:rPr>
          <w:rFonts w:asciiTheme="minorHAnsi" w:hAnsiTheme="minorHAnsi" w:cstheme="minorHAnsi"/>
          <w:sz w:val="24"/>
          <w:szCs w:val="24"/>
        </w:rPr>
        <w:t xml:space="preserve"> 393 (2013)</w:t>
      </w:r>
      <w:r w:rsidR="007D1C77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16" w:history="1">
        <w:r w:rsidR="007D1C77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>.</w:t>
      </w:r>
    </w:p>
    <w:p w14:paraId="251613B6" w14:textId="25A1764C" w:rsidR="005861FB" w:rsidRPr="002F646F" w:rsidRDefault="005861F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Rebalancing TRIPS</w:t>
      </w:r>
      <w:r w:rsidRPr="002F646F">
        <w:rPr>
          <w:rFonts w:asciiTheme="minorHAnsi" w:hAnsiTheme="minorHAnsi" w:cstheme="minorHAnsi"/>
          <w:sz w:val="24"/>
          <w:szCs w:val="24"/>
        </w:rPr>
        <w:t xml:space="preserve">, 33 </w:t>
      </w:r>
      <w:r w:rsidRPr="002F646F">
        <w:rPr>
          <w:rFonts w:asciiTheme="minorHAnsi" w:hAnsiTheme="minorHAnsi" w:cstheme="minorHAnsi"/>
          <w:i/>
          <w:sz w:val="24"/>
          <w:szCs w:val="24"/>
        </w:rPr>
        <w:t>Mich. J. Int’l L.</w:t>
      </w:r>
      <w:r w:rsidRPr="002F646F">
        <w:rPr>
          <w:rFonts w:asciiTheme="minorHAnsi" w:hAnsiTheme="minorHAnsi" w:cstheme="minorHAnsi"/>
          <w:sz w:val="24"/>
          <w:szCs w:val="24"/>
        </w:rPr>
        <w:t xml:space="preserve"> 1 (2012)</w:t>
      </w:r>
      <w:r w:rsidR="007D1C77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17" w:history="1">
        <w:r w:rsidR="007D1C77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>.</w:t>
      </w:r>
    </w:p>
    <w:p w14:paraId="00F7C201" w14:textId="0B943212" w:rsidR="005861FB" w:rsidRPr="002F646F" w:rsidRDefault="005861F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Region Codes and Human Rights</w:t>
      </w:r>
      <w:r w:rsidRPr="002F646F">
        <w:rPr>
          <w:rFonts w:asciiTheme="minorHAnsi" w:hAnsiTheme="minorHAnsi" w:cstheme="minorHAnsi"/>
          <w:sz w:val="24"/>
          <w:szCs w:val="24"/>
        </w:rPr>
        <w:t xml:space="preserve">, 30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Cardozo Arts &amp; Ent.  L.J.</w:t>
      </w:r>
      <w:r w:rsidRPr="002F646F">
        <w:rPr>
          <w:rFonts w:asciiTheme="minorHAnsi" w:hAnsiTheme="minorHAnsi" w:cstheme="minorHAnsi"/>
          <w:sz w:val="24"/>
          <w:szCs w:val="24"/>
        </w:rPr>
        <w:t xml:space="preserve"> 101 (2012)</w:t>
      </w:r>
      <w:r w:rsidR="007D1C77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18" w:history="1">
        <w:r w:rsidR="007D1C77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9A0049" w14:textId="411E01F3" w:rsidR="005861FB" w:rsidRPr="002F646F" w:rsidRDefault="005861F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Networked Activism</w:t>
      </w:r>
      <w:r w:rsidRPr="002F646F">
        <w:rPr>
          <w:rFonts w:asciiTheme="minorHAnsi" w:hAnsiTheme="minorHAnsi" w:cstheme="minorHAnsi"/>
          <w:sz w:val="24"/>
          <w:szCs w:val="24"/>
        </w:rPr>
        <w:t xml:space="preserve">, 22 </w:t>
      </w:r>
      <w:r w:rsidR="00B91E08" w:rsidRPr="002F646F">
        <w:rPr>
          <w:rFonts w:asciiTheme="minorHAnsi" w:hAnsiTheme="minorHAnsi" w:cstheme="minorHAnsi"/>
          <w:smallCaps/>
          <w:sz w:val="24"/>
          <w:szCs w:val="24"/>
        </w:rPr>
        <w:t>Harv.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 xml:space="preserve"> Hum. </w:t>
      </w:r>
      <w:proofErr w:type="spellStart"/>
      <w:r w:rsidRPr="002F646F">
        <w:rPr>
          <w:rFonts w:asciiTheme="minorHAnsi" w:hAnsiTheme="minorHAnsi" w:cstheme="minorHAnsi"/>
          <w:smallCaps/>
          <w:sz w:val="24"/>
          <w:szCs w:val="24"/>
        </w:rPr>
        <w:t>Rts</w:t>
      </w:r>
      <w:proofErr w:type="spellEnd"/>
      <w:r w:rsidRPr="002F646F">
        <w:rPr>
          <w:rFonts w:asciiTheme="minorHAnsi" w:hAnsiTheme="minorHAnsi" w:cstheme="minorHAnsi"/>
          <w:smallCaps/>
          <w:sz w:val="24"/>
          <w:szCs w:val="24"/>
        </w:rPr>
        <w:t>. J.</w:t>
      </w:r>
      <w:r w:rsidRPr="002F646F">
        <w:rPr>
          <w:rFonts w:asciiTheme="minorHAnsi" w:hAnsiTheme="minorHAnsi" w:cstheme="minorHAnsi"/>
          <w:sz w:val="24"/>
          <w:szCs w:val="24"/>
        </w:rPr>
        <w:t xml:space="preserve"> </w:t>
      </w:r>
      <w:r w:rsidR="00033F33" w:rsidRPr="002F646F">
        <w:rPr>
          <w:rFonts w:asciiTheme="minorHAnsi" w:hAnsiTheme="minorHAnsi" w:cstheme="minorHAnsi"/>
          <w:sz w:val="24"/>
          <w:szCs w:val="24"/>
        </w:rPr>
        <w:t>205</w:t>
      </w:r>
      <w:r w:rsidRPr="002F646F">
        <w:rPr>
          <w:rFonts w:asciiTheme="minorHAnsi" w:hAnsiTheme="minorHAnsi" w:cstheme="minorHAnsi"/>
          <w:sz w:val="24"/>
          <w:szCs w:val="24"/>
        </w:rPr>
        <w:t xml:space="preserve"> (2009)</w:t>
      </w:r>
      <w:r w:rsidR="007D1C77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19" w:history="1">
        <w:r w:rsidR="007D1C77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D1C77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>.</w:t>
      </w:r>
    </w:p>
    <w:p w14:paraId="72905B8B" w14:textId="5B8C9FE2" w:rsidR="005861FB" w:rsidRPr="002F646F" w:rsidRDefault="005861F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Peer Producing Human Rights</w:t>
      </w:r>
      <w:r w:rsidR="002F646F">
        <w:rPr>
          <w:rFonts w:asciiTheme="minorHAnsi" w:hAnsiTheme="minorHAnsi" w:cstheme="minorHAnsi"/>
          <w:sz w:val="24"/>
          <w:szCs w:val="24"/>
        </w:rPr>
        <w:t>, 46</w:t>
      </w:r>
      <w:r w:rsidRPr="002F646F">
        <w:rPr>
          <w:rFonts w:asciiTheme="minorHAnsi" w:hAnsiTheme="minorHAnsi" w:cstheme="minorHAnsi"/>
          <w:sz w:val="24"/>
          <w:szCs w:val="24"/>
        </w:rPr>
        <w:t xml:space="preserve">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Alberta L.R.</w:t>
      </w:r>
      <w:r w:rsidRPr="002F646F">
        <w:rPr>
          <w:rFonts w:asciiTheme="minorHAnsi" w:hAnsiTheme="minorHAnsi" w:cstheme="minorHAnsi"/>
          <w:sz w:val="24"/>
          <w:szCs w:val="24"/>
        </w:rPr>
        <w:t xml:space="preserve"> 1 (2009) </w:t>
      </w:r>
      <w:r w:rsidR="002F646F" w:rsidRPr="002F646F">
        <w:rPr>
          <w:rFonts w:asciiTheme="minorHAnsi" w:hAnsiTheme="minorHAnsi" w:cstheme="minorHAnsi"/>
          <w:sz w:val="24"/>
          <w:szCs w:val="24"/>
        </w:rPr>
        <w:t>(</w:t>
      </w:r>
      <w:hyperlink r:id="rId20" w:history="1">
        <w:r w:rsidR="002F646F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2F646F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>.</w:t>
      </w:r>
    </w:p>
    <w:p w14:paraId="6311F98B" w14:textId="7202BCA1" w:rsidR="005861FB" w:rsidRPr="002F646F" w:rsidRDefault="005861F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Protecting Rights Online</w:t>
      </w:r>
      <w:r w:rsidRPr="002F646F">
        <w:rPr>
          <w:rFonts w:asciiTheme="minorHAnsi" w:hAnsiTheme="minorHAnsi" w:cstheme="minorHAnsi"/>
          <w:sz w:val="24"/>
          <w:szCs w:val="24"/>
        </w:rPr>
        <w:t xml:space="preserve">, 34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Yale J. Int’l L.</w:t>
      </w:r>
      <w:r w:rsidRPr="002F646F">
        <w:rPr>
          <w:rFonts w:asciiTheme="minorHAnsi" w:hAnsiTheme="minorHAnsi" w:cstheme="minorHAnsi"/>
          <w:sz w:val="24"/>
          <w:szCs w:val="24"/>
        </w:rPr>
        <w:t xml:space="preserve"> 1 (2009)</w:t>
      </w:r>
      <w:r w:rsidR="002F646F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21" w:history="1">
        <w:r w:rsidR="002F646F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2F646F" w:rsidRPr="002F646F">
        <w:rPr>
          <w:rFonts w:asciiTheme="minorHAnsi" w:hAnsiTheme="minorHAnsi" w:cstheme="minorHAnsi"/>
          <w:sz w:val="24"/>
          <w:szCs w:val="24"/>
        </w:rPr>
        <w:t>)</w:t>
      </w:r>
      <w:r w:rsidR="00DE07C0" w:rsidRPr="002F646F">
        <w:rPr>
          <w:rFonts w:asciiTheme="minorHAnsi" w:hAnsiTheme="minorHAnsi" w:cstheme="minorHAnsi"/>
          <w:sz w:val="24"/>
          <w:szCs w:val="24"/>
        </w:rPr>
        <w:t xml:space="preserve">, </w:t>
      </w:r>
      <w:r w:rsidR="00DE07C0" w:rsidRPr="002F646F">
        <w:rPr>
          <w:rFonts w:asciiTheme="minorHAnsi" w:hAnsiTheme="minorHAnsi" w:cstheme="minorHAnsi"/>
          <w:i/>
          <w:sz w:val="24"/>
          <w:szCs w:val="24"/>
        </w:rPr>
        <w:t>reprinted in</w:t>
      </w:r>
      <w:r w:rsidR="00DE07C0" w:rsidRPr="002F646F">
        <w:rPr>
          <w:rFonts w:asciiTheme="minorHAnsi" w:hAnsiTheme="minorHAnsi" w:cstheme="minorHAnsi"/>
          <w:sz w:val="24"/>
          <w:szCs w:val="24"/>
        </w:rPr>
        <w:t xml:space="preserve"> </w:t>
      </w:r>
      <w:r w:rsidR="00DE07C0" w:rsidRPr="002F646F">
        <w:rPr>
          <w:rFonts w:asciiTheme="minorHAnsi" w:hAnsiTheme="minorHAnsi" w:cstheme="minorHAnsi"/>
          <w:smallCaps/>
          <w:sz w:val="24"/>
          <w:szCs w:val="24"/>
        </w:rPr>
        <w:t>Intellectual Property and Human Rights</w:t>
      </w:r>
      <w:r w:rsidR="00DE07C0" w:rsidRPr="002F646F">
        <w:rPr>
          <w:rFonts w:asciiTheme="minorHAnsi" w:hAnsiTheme="minorHAnsi" w:cstheme="minorHAnsi"/>
          <w:sz w:val="24"/>
          <w:szCs w:val="24"/>
        </w:rPr>
        <w:t xml:space="preserve"> </w:t>
      </w:r>
      <w:r w:rsidR="002D269D" w:rsidRPr="002F646F">
        <w:rPr>
          <w:rFonts w:asciiTheme="minorHAnsi" w:hAnsiTheme="minorHAnsi" w:cstheme="minorHAnsi"/>
          <w:sz w:val="24"/>
          <w:szCs w:val="24"/>
        </w:rPr>
        <w:t xml:space="preserve">457 </w:t>
      </w:r>
      <w:r w:rsidR="00DE07C0" w:rsidRPr="002F646F">
        <w:rPr>
          <w:rFonts w:asciiTheme="minorHAnsi" w:hAnsiTheme="minorHAnsi" w:cstheme="minorHAnsi"/>
          <w:sz w:val="24"/>
          <w:szCs w:val="24"/>
        </w:rPr>
        <w:t>(Laurence R. Helfer ed., 2013)</w:t>
      </w:r>
      <w:r w:rsidRPr="002F646F">
        <w:rPr>
          <w:rFonts w:asciiTheme="minorHAnsi" w:hAnsiTheme="minorHAnsi" w:cstheme="minorHAnsi"/>
          <w:sz w:val="24"/>
          <w:szCs w:val="24"/>
        </w:rPr>
        <w:t>.</w:t>
      </w:r>
    </w:p>
    <w:p w14:paraId="12F219F1" w14:textId="72A37232" w:rsidR="005861FB" w:rsidRPr="002F646F" w:rsidRDefault="005861F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2F646F">
        <w:rPr>
          <w:rFonts w:asciiTheme="minorHAnsi" w:hAnsiTheme="minorHAnsi" w:cstheme="minorHAnsi"/>
          <w:i/>
          <w:sz w:val="24"/>
          <w:szCs w:val="24"/>
        </w:rPr>
        <w:t>Functional Democracy: Responding to Failures of Accountability</w:t>
      </w:r>
      <w:r w:rsidRPr="002F646F">
        <w:rPr>
          <w:rFonts w:asciiTheme="minorHAnsi" w:hAnsiTheme="minorHAnsi" w:cstheme="minorHAnsi"/>
          <w:sz w:val="24"/>
          <w:szCs w:val="24"/>
        </w:rPr>
        <w:t xml:space="preserve">, 44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Harv. Int’l L.J.</w:t>
      </w:r>
      <w:r w:rsidRPr="002F646F">
        <w:rPr>
          <w:rFonts w:asciiTheme="minorHAnsi" w:hAnsiTheme="minorHAnsi" w:cstheme="minorHAnsi"/>
          <w:sz w:val="24"/>
          <w:szCs w:val="24"/>
        </w:rPr>
        <w:t xml:space="preserve"> 387 (2003)</w:t>
      </w:r>
      <w:r w:rsidR="002F646F" w:rsidRPr="002F646F">
        <w:rPr>
          <w:rFonts w:asciiTheme="minorHAnsi" w:hAnsiTheme="minorHAnsi" w:cstheme="minorHAnsi"/>
          <w:sz w:val="24"/>
          <w:szCs w:val="24"/>
        </w:rPr>
        <w:t xml:space="preserve"> (</w:t>
      </w:r>
      <w:hyperlink r:id="rId22" w:history="1">
        <w:r w:rsidR="002F646F" w:rsidRPr="002F646F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2F646F" w:rsidRPr="002F646F">
        <w:rPr>
          <w:rFonts w:asciiTheme="minorHAnsi" w:hAnsiTheme="minorHAnsi" w:cstheme="minorHAnsi"/>
          <w:sz w:val="24"/>
          <w:szCs w:val="24"/>
        </w:rPr>
        <w:t>)</w:t>
      </w:r>
      <w:r w:rsidRPr="002F646F">
        <w:rPr>
          <w:rFonts w:asciiTheme="minorHAnsi" w:hAnsiTheme="minorHAnsi" w:cstheme="minorHAnsi"/>
          <w:sz w:val="24"/>
          <w:szCs w:val="24"/>
        </w:rPr>
        <w:t xml:space="preserve">, </w:t>
      </w:r>
      <w:r w:rsidRPr="002F646F">
        <w:rPr>
          <w:rFonts w:asciiTheme="minorHAnsi" w:hAnsiTheme="minorHAnsi" w:cstheme="minorHAnsi"/>
          <w:i/>
          <w:sz w:val="24"/>
          <w:szCs w:val="24"/>
        </w:rPr>
        <w:t>reprinted in</w:t>
      </w:r>
      <w:r w:rsidRPr="002F646F">
        <w:rPr>
          <w:rFonts w:asciiTheme="minorHAnsi" w:hAnsiTheme="minorHAnsi" w:cstheme="minorHAnsi"/>
          <w:sz w:val="24"/>
          <w:szCs w:val="24"/>
        </w:rPr>
        <w:t xml:space="preserve"> </w:t>
      </w:r>
      <w:r w:rsidRPr="002F646F">
        <w:rPr>
          <w:rFonts w:asciiTheme="minorHAnsi" w:hAnsiTheme="minorHAnsi" w:cstheme="minorHAnsi"/>
          <w:smallCaps/>
          <w:sz w:val="24"/>
          <w:szCs w:val="24"/>
        </w:rPr>
        <w:t>Democracy and International Law</w:t>
      </w:r>
      <w:r w:rsidRPr="002F646F">
        <w:rPr>
          <w:rFonts w:asciiTheme="minorHAnsi" w:hAnsiTheme="minorHAnsi" w:cstheme="minorHAnsi"/>
          <w:sz w:val="24"/>
          <w:szCs w:val="24"/>
        </w:rPr>
        <w:t xml:space="preserve"> 123 (Richard Burchill ed., 2006).</w:t>
      </w:r>
    </w:p>
    <w:p w14:paraId="51E447E5" w14:textId="77777777" w:rsidR="00D857DC" w:rsidRPr="007D1C77" w:rsidRDefault="00D857DC" w:rsidP="00E03004">
      <w:pPr>
        <w:widowControl w:val="0"/>
        <w:ind w:left="180" w:hanging="180"/>
        <w:rPr>
          <w:rFonts w:ascii="Calibri" w:hAnsi="Calibri" w:cs="Calibri"/>
          <w:sz w:val="24"/>
          <w:szCs w:val="24"/>
        </w:rPr>
      </w:pPr>
    </w:p>
    <w:p w14:paraId="30611DD7" w14:textId="63CB54A5" w:rsidR="00D227BD" w:rsidRPr="007D1C77" w:rsidRDefault="00D227BD" w:rsidP="00E03004">
      <w:pPr>
        <w:widowControl w:val="0"/>
        <w:spacing w:after="120"/>
        <w:rPr>
          <w:rFonts w:ascii="Calibri" w:hAnsi="Calibri" w:cs="Calibri"/>
          <w:i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BOOK CHAPTERS</w:t>
      </w:r>
    </w:p>
    <w:p w14:paraId="53291590" w14:textId="5D747F4C" w:rsidR="00627893" w:rsidRPr="00EF4FF2" w:rsidRDefault="00627893" w:rsidP="00627893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The Impact of Information Communication Technologies on Economic and Social Rights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Oxford Handbook </w:t>
      </w:r>
      <w:r>
        <w:rPr>
          <w:rFonts w:asciiTheme="minorHAnsi" w:hAnsiTheme="minorHAnsi" w:cstheme="minorHAnsi"/>
          <w:smallCaps/>
          <w:sz w:val="24"/>
          <w:szCs w:val="24"/>
        </w:rPr>
        <w:t>of Economic and Social Rights</w:t>
      </w:r>
      <w:r w:rsidRPr="00EF4FF2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Malcolm Langford and Katherine G. Young </w:t>
      </w:r>
      <w:r w:rsidRPr="00EF4FF2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F4FF2">
        <w:rPr>
          <w:rFonts w:asciiTheme="minorHAnsi" w:hAnsiTheme="minorHAnsi" w:cstheme="minorHAnsi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 xml:space="preserve">OUP </w:t>
      </w:r>
      <w:r w:rsidRPr="00EF4FF2">
        <w:rPr>
          <w:rFonts w:asciiTheme="minorHAnsi" w:hAnsiTheme="minorHAnsi" w:cstheme="minorHAnsi"/>
          <w:sz w:val="24"/>
          <w:szCs w:val="24"/>
        </w:rPr>
        <w:t>forthcoming</w:t>
      </w:r>
      <w:r>
        <w:rPr>
          <w:rFonts w:asciiTheme="minorHAnsi" w:hAnsiTheme="minorHAnsi" w:cstheme="minorHAnsi"/>
          <w:sz w:val="24"/>
          <w:szCs w:val="24"/>
        </w:rPr>
        <w:t xml:space="preserve"> 2022</w:t>
      </w:r>
      <w:r w:rsidRPr="00EF4FF2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(lead author, with Jack Barry)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3F068193" w14:textId="1A9110A0" w:rsidR="00937044" w:rsidRDefault="00937044" w:rsidP="00937044">
      <w:pPr>
        <w:widowControl w:val="0"/>
        <w:spacing w:after="60"/>
        <w:ind w:left="540" w:hanging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Introduction: The Human Rights of Non-Citizens</w:t>
      </w:r>
      <w:r w:rsidRPr="006A21A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smallCaps/>
          <w:sz w:val="24"/>
          <w:szCs w:val="24"/>
        </w:rPr>
        <w:t>Beyond Borders: The Human Rights of Non-Citizens at Home and Abroad</w:t>
      </w:r>
      <w:r>
        <w:rPr>
          <w:rFonts w:asciiTheme="minorHAnsi" w:hAnsiTheme="minorHAnsi" w:cstheme="minorHAnsi"/>
          <w:sz w:val="24"/>
          <w:szCs w:val="24"/>
        </w:rPr>
        <w:t xml:space="preserve"> (CUP 2021) </w:t>
      </w:r>
      <w:r w:rsidRPr="006A21A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lead author, </w:t>
      </w:r>
      <w:r w:rsidRPr="006A21A4">
        <w:rPr>
          <w:rFonts w:asciiTheme="minorHAnsi" w:hAnsiTheme="minorHAnsi" w:cstheme="minorHAnsi"/>
          <w:sz w:val="24"/>
          <w:szCs w:val="24"/>
        </w:rPr>
        <w:t xml:space="preserve">with </w:t>
      </w:r>
      <w:r>
        <w:rPr>
          <w:rFonts w:asciiTheme="minorHAnsi" w:hAnsiTheme="minorHAnsi" w:cstheme="minorHAnsi"/>
          <w:sz w:val="24"/>
          <w:szCs w:val="24"/>
        </w:rPr>
        <w:t>Kathryn</w:t>
      </w:r>
      <w:r w:rsidR="00DA2E8D">
        <w:rPr>
          <w:rFonts w:asciiTheme="minorHAnsi" w:hAnsiTheme="minorHAnsi" w:cstheme="minorHAnsi"/>
          <w:sz w:val="24"/>
          <w:szCs w:val="24"/>
        </w:rPr>
        <w:t xml:space="preserve"> L. </w:t>
      </w:r>
      <w:r>
        <w:rPr>
          <w:rFonts w:asciiTheme="minorHAnsi" w:hAnsiTheme="minorHAnsi" w:cstheme="minorHAnsi"/>
          <w:sz w:val="24"/>
          <w:szCs w:val="24"/>
        </w:rPr>
        <w:t>Libal and Jillian Chambers</w:t>
      </w:r>
      <w:r w:rsidRPr="006A21A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AB86D4" w14:textId="4364A435" w:rsidR="005827FF" w:rsidRPr="00EF4FF2" w:rsidRDefault="005827FF" w:rsidP="005827FF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Business Responsibilities for Human Rights in Exercising </w:t>
      </w:r>
      <w:r w:rsidR="004519E2">
        <w:rPr>
          <w:rFonts w:asciiTheme="minorHAnsi" w:hAnsiTheme="minorHAnsi" w:cstheme="minorHAnsi"/>
          <w:i/>
          <w:sz w:val="24"/>
          <w:szCs w:val="24"/>
        </w:rPr>
        <w:t xml:space="preserve">IP </w:t>
      </w:r>
      <w:r>
        <w:rPr>
          <w:rFonts w:asciiTheme="minorHAnsi" w:hAnsiTheme="minorHAnsi" w:cstheme="minorHAnsi"/>
          <w:i/>
          <w:sz w:val="24"/>
          <w:szCs w:val="24"/>
        </w:rPr>
        <w:t>Rights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Cambridge Companion to Business and Human Rights </w:t>
      </w:r>
      <w:r w:rsidRPr="00EF4FF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Ilias Bantekas and Michael Ashley Stein </w:t>
      </w:r>
      <w:r w:rsidRPr="00EF4FF2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F4FF2">
        <w:rPr>
          <w:rFonts w:asciiTheme="minorHAnsi" w:hAnsiTheme="minorHAnsi" w:cstheme="minorHAnsi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 xml:space="preserve">CUP </w:t>
      </w:r>
      <w:r w:rsidR="00CF024B">
        <w:rPr>
          <w:rFonts w:asciiTheme="minorHAnsi" w:hAnsiTheme="minorHAnsi" w:cstheme="minorHAnsi"/>
          <w:sz w:val="24"/>
          <w:szCs w:val="24"/>
        </w:rPr>
        <w:t>2021</w:t>
      </w:r>
      <w:r w:rsidRPr="00EF4FF2">
        <w:rPr>
          <w:rFonts w:asciiTheme="minorHAnsi" w:hAnsiTheme="minorHAnsi" w:cstheme="minorHAnsi"/>
          <w:sz w:val="24"/>
          <w:szCs w:val="24"/>
        </w:rPr>
        <w:t>)</w:t>
      </w:r>
      <w:r w:rsidR="007D1D0F">
        <w:rPr>
          <w:rFonts w:asciiTheme="minorHAnsi" w:hAnsiTheme="minorHAnsi" w:cstheme="minorHAnsi"/>
          <w:sz w:val="24"/>
          <w:szCs w:val="24"/>
        </w:rPr>
        <w:t xml:space="preserve">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author, </w:t>
      </w:r>
      <w:r w:rsidR="007D1D0F">
        <w:rPr>
          <w:rFonts w:asciiTheme="minorHAnsi" w:hAnsiTheme="minorHAnsi" w:cstheme="minorHAnsi"/>
          <w:sz w:val="24"/>
          <w:szCs w:val="24"/>
        </w:rPr>
        <w:t>with Lea Nesselhauf)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124A6231" w14:textId="7FB0C356" w:rsidR="007A3AAD" w:rsidRPr="00EF4FF2" w:rsidRDefault="007A3AAD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The Problem of Platform Law: Pluralistic Legal Ordering and Social Media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Oxford Handbook </w:t>
      </w:r>
      <w:r w:rsidR="00E73238">
        <w:rPr>
          <w:rFonts w:asciiTheme="minorHAnsi" w:hAnsiTheme="minorHAnsi" w:cstheme="minorHAnsi"/>
          <w:smallCaps/>
          <w:sz w:val="24"/>
          <w:szCs w:val="24"/>
        </w:rPr>
        <w:t xml:space="preserve">of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>Global Legal Pluralism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="00864AE3">
        <w:rPr>
          <w:rFonts w:asciiTheme="minorHAnsi" w:hAnsiTheme="minorHAnsi" w:cstheme="minorHAnsi"/>
          <w:sz w:val="24"/>
          <w:szCs w:val="24"/>
        </w:rPr>
        <w:t xml:space="preserve">958 </w:t>
      </w:r>
      <w:r w:rsidRPr="00EF4FF2">
        <w:rPr>
          <w:rFonts w:asciiTheme="minorHAnsi" w:hAnsiTheme="minorHAnsi" w:cstheme="minorHAnsi"/>
          <w:sz w:val="24"/>
          <w:szCs w:val="24"/>
        </w:rPr>
        <w:t xml:space="preserve">(Paul Berman ed., </w:t>
      </w:r>
      <w:r w:rsidR="00337D0B">
        <w:rPr>
          <w:rFonts w:asciiTheme="minorHAnsi" w:hAnsiTheme="minorHAnsi" w:cstheme="minorHAnsi"/>
          <w:sz w:val="24"/>
          <w:szCs w:val="24"/>
        </w:rPr>
        <w:t xml:space="preserve">OUP </w:t>
      </w:r>
      <w:r w:rsidRPr="00EF4FF2">
        <w:rPr>
          <w:rFonts w:asciiTheme="minorHAnsi" w:hAnsiTheme="minorHAnsi" w:cstheme="minorHAnsi"/>
          <w:sz w:val="24"/>
          <w:szCs w:val="24"/>
        </w:rPr>
        <w:t>2020)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3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).</w:t>
      </w:r>
    </w:p>
    <w:p w14:paraId="637FBEFC" w14:textId="41BE9785" w:rsidR="000D23E3" w:rsidRPr="00EF4FF2" w:rsidRDefault="000D23E3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Beyond Takedown: Expanding the Toolkit for Responding to Online Hate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>Propaganda, War Crimes Trials and International Law: From Cognition to Criminality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="0044244D" w:rsidRPr="00EF4FF2">
        <w:rPr>
          <w:rFonts w:asciiTheme="minorHAnsi" w:hAnsiTheme="minorHAnsi" w:cstheme="minorHAnsi"/>
          <w:sz w:val="24"/>
          <w:szCs w:val="24"/>
        </w:rPr>
        <w:t>143</w:t>
      </w:r>
      <w:r w:rsidR="00C556F6"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z w:val="24"/>
          <w:szCs w:val="24"/>
        </w:rPr>
        <w:t xml:space="preserve">(Predrag Dojcinovic, </w:t>
      </w:r>
      <w:r w:rsidRPr="00EF4FF2">
        <w:rPr>
          <w:rFonts w:asciiTheme="minorHAnsi" w:hAnsiTheme="minorHAnsi" w:cstheme="minorHAnsi"/>
          <w:sz w:val="24"/>
          <w:szCs w:val="24"/>
        </w:rPr>
        <w:lastRenderedPageBreak/>
        <w:t xml:space="preserve">ed., </w:t>
      </w:r>
      <w:r w:rsidR="00337D0B">
        <w:rPr>
          <w:rFonts w:asciiTheme="minorHAnsi" w:hAnsiTheme="minorHAnsi" w:cstheme="minorHAnsi"/>
          <w:sz w:val="24"/>
          <w:szCs w:val="24"/>
        </w:rPr>
        <w:t xml:space="preserve">Routledge </w:t>
      </w:r>
      <w:r w:rsidR="00AC458A" w:rsidRPr="00EF4FF2">
        <w:rPr>
          <w:rFonts w:asciiTheme="minorHAnsi" w:hAnsiTheme="minorHAnsi" w:cstheme="minorHAnsi"/>
          <w:sz w:val="24"/>
          <w:szCs w:val="24"/>
        </w:rPr>
        <w:t>2019</w:t>
      </w:r>
      <w:r w:rsidRPr="00EF4FF2">
        <w:rPr>
          <w:rFonts w:asciiTheme="minorHAnsi" w:hAnsiTheme="minorHAnsi" w:cstheme="minorHAnsi"/>
          <w:sz w:val="24"/>
          <w:szCs w:val="24"/>
        </w:rPr>
        <w:t>)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author, </w:t>
      </w:r>
      <w:r w:rsidRPr="00EF4FF2">
        <w:rPr>
          <w:rFonts w:asciiTheme="minorHAnsi" w:hAnsiTheme="minorHAnsi" w:cstheme="minorHAnsi"/>
          <w:sz w:val="24"/>
          <w:szCs w:val="24"/>
        </w:rPr>
        <w:t>with Rebecca J. Hamilton).</w:t>
      </w:r>
    </w:p>
    <w:p w14:paraId="2556D3F4" w14:textId="00777B1E" w:rsidR="0047387B" w:rsidRPr="00EF4FF2" w:rsidRDefault="0047387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Regulating Private Harms Online: Content Regulation Under Human Rights Law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Human Rights </w:t>
      </w:r>
      <w:r w:rsidR="00C556F6" w:rsidRPr="00EF4FF2">
        <w:rPr>
          <w:rFonts w:asciiTheme="minorHAnsi" w:hAnsiTheme="minorHAnsi" w:cstheme="minorHAnsi"/>
          <w:smallCaps/>
          <w:sz w:val="24"/>
          <w:szCs w:val="24"/>
        </w:rPr>
        <w:t xml:space="preserve">in the Age of Platforms </w:t>
      </w:r>
      <w:r w:rsidR="0044244D" w:rsidRPr="00EF4FF2">
        <w:rPr>
          <w:rFonts w:asciiTheme="minorHAnsi" w:hAnsiTheme="minorHAnsi" w:cstheme="minorHAnsi"/>
          <w:sz w:val="24"/>
          <w:szCs w:val="24"/>
        </w:rPr>
        <w:t>285</w:t>
      </w:r>
      <w:r w:rsidR="0044244D" w:rsidRPr="00EF4F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z w:val="24"/>
          <w:szCs w:val="24"/>
        </w:rPr>
        <w:t xml:space="preserve">(Rikke Frank Jørgensen ed., </w:t>
      </w:r>
      <w:r w:rsidR="005211AC" w:rsidRPr="00EF4FF2">
        <w:rPr>
          <w:rFonts w:asciiTheme="minorHAnsi" w:hAnsiTheme="minorHAnsi" w:cstheme="minorHAnsi"/>
          <w:sz w:val="24"/>
          <w:szCs w:val="24"/>
        </w:rPr>
        <w:t>MIT Press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="00C556F6" w:rsidRPr="00EF4FF2">
        <w:rPr>
          <w:rFonts w:asciiTheme="minorHAnsi" w:hAnsiTheme="minorHAnsi" w:cstheme="minorHAnsi"/>
          <w:sz w:val="24"/>
          <w:szCs w:val="24"/>
        </w:rPr>
        <w:t>2019</w:t>
      </w:r>
      <w:r w:rsidRPr="00EF4FF2">
        <w:rPr>
          <w:rFonts w:asciiTheme="minorHAnsi" w:hAnsiTheme="minorHAnsi" w:cstheme="minorHAnsi"/>
          <w:sz w:val="24"/>
          <w:szCs w:val="24"/>
        </w:rPr>
        <w:t>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4" w:history="1">
        <w:r w:rsidR="00EF4FF2" w:rsidRPr="00F10A8C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0023C03E" w14:textId="47C7B07E" w:rsidR="00FF2365" w:rsidRPr="00EF4FF2" w:rsidRDefault="006C1E51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Article 22: Respect for Privacy</w:t>
      </w:r>
      <w:r w:rsidR="00FF2365"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="00FF2365"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="00FF2365"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>The UN Convention on the Rights of Persons with Disabilities: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="00FF2365" w:rsidRPr="00EF4FF2">
        <w:rPr>
          <w:rFonts w:asciiTheme="minorHAnsi" w:hAnsiTheme="minorHAnsi" w:cstheme="minorHAnsi"/>
          <w:smallCaps/>
          <w:sz w:val="24"/>
          <w:szCs w:val="24"/>
        </w:rPr>
        <w:t>A Commentary</w:t>
      </w:r>
      <w:r w:rsidR="00FF2365"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="004E34F7" w:rsidRPr="00EF4FF2">
        <w:rPr>
          <w:rFonts w:asciiTheme="minorHAnsi" w:hAnsiTheme="minorHAnsi" w:cstheme="minorHAnsi"/>
          <w:sz w:val="24"/>
          <w:szCs w:val="24"/>
        </w:rPr>
        <w:t xml:space="preserve">604 </w:t>
      </w:r>
      <w:r w:rsidR="00FF2365" w:rsidRPr="00EF4FF2">
        <w:rPr>
          <w:rFonts w:asciiTheme="minorHAnsi" w:hAnsiTheme="minorHAnsi" w:cstheme="minorHAnsi"/>
          <w:sz w:val="24"/>
          <w:szCs w:val="24"/>
        </w:rPr>
        <w:t>(</w:t>
      </w:r>
      <w:r w:rsidRPr="00EF4FF2">
        <w:rPr>
          <w:rFonts w:asciiTheme="minorHAnsi" w:hAnsiTheme="minorHAnsi" w:cstheme="minorHAnsi"/>
          <w:sz w:val="24"/>
          <w:szCs w:val="24"/>
        </w:rPr>
        <w:t xml:space="preserve">Ilias Bantekas et al. eds., </w:t>
      </w:r>
      <w:r w:rsidR="00337D0B">
        <w:rPr>
          <w:rFonts w:asciiTheme="minorHAnsi" w:hAnsiTheme="minorHAnsi" w:cstheme="minorHAnsi"/>
          <w:sz w:val="24"/>
          <w:szCs w:val="24"/>
        </w:rPr>
        <w:t>OUP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="00CD7E20" w:rsidRPr="00EF4FF2">
        <w:rPr>
          <w:rFonts w:asciiTheme="minorHAnsi" w:hAnsiTheme="minorHAnsi" w:cstheme="minorHAnsi"/>
          <w:sz w:val="24"/>
          <w:szCs w:val="24"/>
        </w:rPr>
        <w:t>2018</w:t>
      </w:r>
      <w:r w:rsidR="00FF2365" w:rsidRPr="00EF4FF2">
        <w:rPr>
          <w:rFonts w:asciiTheme="minorHAnsi" w:hAnsiTheme="minorHAnsi" w:cstheme="minorHAnsi"/>
          <w:sz w:val="24"/>
          <w:szCs w:val="24"/>
        </w:rPr>
        <w:t>)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author, </w:t>
      </w:r>
      <w:r w:rsidR="00E27A46">
        <w:rPr>
          <w:rFonts w:asciiTheme="minorHAnsi" w:hAnsiTheme="minorHAnsi" w:cstheme="minorHAnsi"/>
          <w:sz w:val="24"/>
          <w:szCs w:val="24"/>
        </w:rPr>
        <w:t xml:space="preserve">with Anthony Giannoumis, Agnieszka </w:t>
      </w:r>
      <w:proofErr w:type="spellStart"/>
      <w:r w:rsidR="00E27A46">
        <w:rPr>
          <w:rFonts w:asciiTheme="minorHAnsi" w:hAnsiTheme="minorHAnsi" w:cstheme="minorHAnsi"/>
          <w:sz w:val="24"/>
          <w:szCs w:val="24"/>
        </w:rPr>
        <w:t>Kitkowska</w:t>
      </w:r>
      <w:proofErr w:type="spellEnd"/>
      <w:r w:rsidR="00E27A46">
        <w:rPr>
          <w:rFonts w:asciiTheme="minorHAnsi" w:hAnsiTheme="minorHAnsi" w:cstheme="minorHAnsi"/>
          <w:sz w:val="24"/>
          <w:szCs w:val="24"/>
        </w:rPr>
        <w:t>, and Maria Mikhaylova)</w:t>
      </w:r>
      <w:r w:rsidR="00FB1CD2" w:rsidRPr="00EF4FF2">
        <w:rPr>
          <w:rFonts w:asciiTheme="minorHAnsi" w:hAnsiTheme="minorHAnsi" w:cstheme="minorHAnsi"/>
          <w:sz w:val="24"/>
          <w:szCs w:val="24"/>
        </w:rPr>
        <w:t>.</w:t>
      </w:r>
    </w:p>
    <w:p w14:paraId="0BD38D46" w14:textId="52CAB02F" w:rsidR="0047387B" w:rsidRPr="00EF4FF2" w:rsidRDefault="0047387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The Promise and Peril of Human Rights Technology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New Technologies for Human Rights Law and Practice 1 </w:t>
      </w:r>
      <w:r w:rsidRPr="00EF4FF2">
        <w:rPr>
          <w:rFonts w:asciiTheme="minorHAnsi" w:hAnsiTheme="minorHAnsi" w:cstheme="minorHAnsi"/>
          <w:sz w:val="24"/>
          <w:szCs w:val="24"/>
        </w:rPr>
        <w:t xml:space="preserve">(Molly K. Land &amp; Jay D. Aronson eds., </w:t>
      </w:r>
      <w:r w:rsidR="00337D0B">
        <w:rPr>
          <w:rFonts w:asciiTheme="minorHAnsi" w:hAnsiTheme="minorHAnsi" w:cstheme="minorHAnsi"/>
          <w:sz w:val="24"/>
          <w:szCs w:val="24"/>
        </w:rPr>
        <w:t xml:space="preserve">CUP </w:t>
      </w:r>
      <w:r w:rsidRPr="00EF4FF2">
        <w:rPr>
          <w:rFonts w:asciiTheme="minorHAnsi" w:hAnsiTheme="minorHAnsi" w:cstheme="minorHAnsi"/>
          <w:sz w:val="24"/>
          <w:szCs w:val="24"/>
        </w:rPr>
        <w:t>2018) (</w:t>
      </w:r>
      <w:r w:rsidR="00DA5C09">
        <w:rPr>
          <w:rFonts w:asciiTheme="minorHAnsi" w:hAnsiTheme="minorHAnsi" w:cstheme="minorHAnsi"/>
          <w:sz w:val="24"/>
          <w:szCs w:val="24"/>
        </w:rPr>
        <w:t xml:space="preserve">lead author, </w:t>
      </w:r>
      <w:r w:rsidRPr="00EF4FF2">
        <w:rPr>
          <w:rFonts w:asciiTheme="minorHAnsi" w:hAnsiTheme="minorHAnsi" w:cstheme="minorHAnsi"/>
          <w:sz w:val="24"/>
          <w:szCs w:val="24"/>
        </w:rPr>
        <w:t>with Jay D. Aronson)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5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3CDC25A5" w14:textId="19A39045" w:rsidR="0047387B" w:rsidRPr="00EF4FF2" w:rsidRDefault="0047387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Justice as Legitimacy in the European Court of Human Rights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>Legitimacy and International Courts</w:t>
      </w:r>
      <w:r w:rsidRPr="00EF4FF2">
        <w:rPr>
          <w:rFonts w:asciiTheme="minorHAnsi" w:hAnsiTheme="minorHAnsi" w:cstheme="minorHAnsi"/>
          <w:sz w:val="24"/>
          <w:szCs w:val="24"/>
        </w:rPr>
        <w:t xml:space="preserve"> 83 (Nienke Grossman et al. eds., </w:t>
      </w:r>
      <w:r w:rsidR="00337D0B">
        <w:rPr>
          <w:rFonts w:asciiTheme="minorHAnsi" w:hAnsiTheme="minorHAnsi" w:cstheme="minorHAnsi"/>
          <w:sz w:val="24"/>
          <w:szCs w:val="24"/>
        </w:rPr>
        <w:t xml:space="preserve">CUP </w:t>
      </w:r>
      <w:r w:rsidRPr="00EF4FF2">
        <w:rPr>
          <w:rFonts w:asciiTheme="minorHAnsi" w:hAnsiTheme="minorHAnsi" w:cstheme="minorHAnsi"/>
          <w:sz w:val="24"/>
          <w:szCs w:val="24"/>
        </w:rPr>
        <w:t>2018)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6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42A28D4E" w14:textId="1FDC6BAF" w:rsidR="00FF2365" w:rsidRPr="00EF4FF2" w:rsidRDefault="00FF2365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A Human Rights Perspective on U.S. Courts and the Constitutional Regulation of the Internet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Internet Law, Fundamental Rights, and Constitutional Adjudication 48 </w:t>
      </w:r>
      <w:r w:rsidRPr="00EF4FF2">
        <w:rPr>
          <w:rFonts w:asciiTheme="minorHAnsi" w:hAnsiTheme="minorHAnsi" w:cstheme="minorHAnsi"/>
          <w:sz w:val="24"/>
          <w:szCs w:val="24"/>
        </w:rPr>
        <w:t>(Graziella Romeo &amp; Oreste Pollicino eds., Routledge 2015)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7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2007F1F1" w14:textId="33F712CB" w:rsidR="00FF2365" w:rsidRPr="00EF4FF2" w:rsidRDefault="00FF2365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Participatory Fact-Finding: Developing New Approaches to Human Rights Investigation Through New Technologies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 xml:space="preserve">in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The Future of Human Rights Fact-Finding 399 </w:t>
      </w:r>
      <w:r w:rsidRPr="00EF4FF2">
        <w:rPr>
          <w:rFonts w:asciiTheme="minorHAnsi" w:hAnsiTheme="minorHAnsi" w:cstheme="minorHAnsi"/>
          <w:sz w:val="24"/>
          <w:szCs w:val="24"/>
        </w:rPr>
        <w:t xml:space="preserve">(Philip Alston &amp; Sarah Knuckey eds., </w:t>
      </w:r>
      <w:r w:rsidR="00337D0B">
        <w:rPr>
          <w:rFonts w:asciiTheme="minorHAnsi" w:hAnsiTheme="minorHAnsi" w:cstheme="minorHAnsi"/>
          <w:sz w:val="24"/>
          <w:szCs w:val="24"/>
        </w:rPr>
        <w:t xml:space="preserve">OUP </w:t>
      </w:r>
      <w:r w:rsidRPr="00EF4FF2">
        <w:rPr>
          <w:rFonts w:asciiTheme="minorHAnsi" w:hAnsiTheme="minorHAnsi" w:cstheme="minorHAnsi"/>
          <w:sz w:val="24"/>
          <w:szCs w:val="24"/>
        </w:rPr>
        <w:t>2015)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8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41FB9B9E" w14:textId="090D22EB" w:rsidR="00FF2365" w:rsidRPr="00EF4FF2" w:rsidRDefault="00FF2365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Human Rights Frames in IP Contests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>Balancing Wealth and Health: Global Law and the Battle over Intellectual Property and Access to Medicines in Latin America</w:t>
      </w:r>
      <w:r w:rsidRPr="00EF4FF2">
        <w:rPr>
          <w:rFonts w:asciiTheme="minorHAnsi" w:hAnsiTheme="minorHAnsi" w:cstheme="minorHAnsi"/>
          <w:sz w:val="24"/>
          <w:szCs w:val="24"/>
        </w:rPr>
        <w:t xml:space="preserve"> 276 (Rochelle Dreyfuss &amp; César Rodríguez Garavito eds., </w:t>
      </w:r>
      <w:r w:rsidR="00337D0B">
        <w:rPr>
          <w:rFonts w:asciiTheme="minorHAnsi" w:hAnsiTheme="minorHAnsi" w:cstheme="minorHAnsi"/>
          <w:sz w:val="24"/>
          <w:szCs w:val="24"/>
        </w:rPr>
        <w:t xml:space="preserve">OUP </w:t>
      </w:r>
      <w:r w:rsidRPr="00EF4FF2">
        <w:rPr>
          <w:rFonts w:asciiTheme="minorHAnsi" w:hAnsiTheme="minorHAnsi" w:cstheme="minorHAnsi"/>
          <w:sz w:val="24"/>
          <w:szCs w:val="24"/>
        </w:rPr>
        <w:t>2014)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29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18AB7079" w14:textId="772A689A" w:rsidR="00FF2365" w:rsidRPr="00EF4FF2" w:rsidRDefault="00FF2365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EF4FF2">
        <w:rPr>
          <w:rFonts w:asciiTheme="minorHAnsi" w:hAnsiTheme="minorHAnsi" w:cstheme="minorHAnsi"/>
          <w:i/>
          <w:sz w:val="24"/>
          <w:szCs w:val="24"/>
        </w:rPr>
        <w:t>Adjudicating TRIPS for Development</w:t>
      </w:r>
      <w:r w:rsidRPr="00EF4FF2">
        <w:rPr>
          <w:rFonts w:asciiTheme="minorHAnsi" w:hAnsiTheme="minorHAnsi" w:cstheme="minorHAnsi"/>
          <w:sz w:val="24"/>
          <w:szCs w:val="24"/>
        </w:rPr>
        <w:t xml:space="preserve">, </w:t>
      </w:r>
      <w:r w:rsidRPr="00EF4FF2">
        <w:rPr>
          <w:rFonts w:asciiTheme="minorHAnsi" w:hAnsiTheme="minorHAnsi" w:cstheme="minorHAnsi"/>
          <w:i/>
          <w:sz w:val="24"/>
          <w:szCs w:val="24"/>
        </w:rPr>
        <w:t>in</w:t>
      </w:r>
      <w:r w:rsidRPr="00EF4FF2">
        <w:rPr>
          <w:rFonts w:asciiTheme="minorHAnsi" w:hAnsiTheme="minorHAnsi" w:cstheme="minorHAnsi"/>
          <w:sz w:val="24"/>
          <w:szCs w:val="24"/>
        </w:rPr>
        <w:t xml:space="preserve"> </w:t>
      </w:r>
      <w:r w:rsidRPr="00EF4FF2">
        <w:rPr>
          <w:rFonts w:asciiTheme="minorHAnsi" w:hAnsiTheme="minorHAnsi" w:cstheme="minorHAnsi"/>
          <w:smallCaps/>
          <w:sz w:val="24"/>
          <w:szCs w:val="24"/>
        </w:rPr>
        <w:t xml:space="preserve">TRIPS and Developing Countries: New Perspectives </w:t>
      </w:r>
      <w:r w:rsidRPr="00EF4FF2">
        <w:rPr>
          <w:rFonts w:asciiTheme="minorHAnsi" w:hAnsiTheme="minorHAnsi" w:cstheme="minorHAnsi"/>
          <w:sz w:val="24"/>
          <w:szCs w:val="24"/>
        </w:rPr>
        <w:t xml:space="preserve">142 (Gustavo </w:t>
      </w:r>
      <w:proofErr w:type="spellStart"/>
      <w:r w:rsidRPr="00EF4FF2">
        <w:rPr>
          <w:rFonts w:asciiTheme="minorHAnsi" w:hAnsiTheme="minorHAnsi" w:cstheme="minorHAnsi"/>
          <w:sz w:val="24"/>
          <w:szCs w:val="24"/>
        </w:rPr>
        <w:t>Ghidini</w:t>
      </w:r>
      <w:proofErr w:type="spellEnd"/>
      <w:r w:rsidRPr="00EF4FF2">
        <w:rPr>
          <w:rFonts w:asciiTheme="minorHAnsi" w:hAnsiTheme="minorHAnsi" w:cstheme="minorHAnsi"/>
          <w:sz w:val="24"/>
          <w:szCs w:val="24"/>
        </w:rPr>
        <w:t xml:space="preserve"> et al. eds., Edward Elgar Publishing 2014)</w:t>
      </w:r>
      <w:r w:rsidR="00EF4FF2" w:rsidRPr="00EF4FF2">
        <w:rPr>
          <w:rFonts w:asciiTheme="minorHAnsi" w:hAnsiTheme="minorHAnsi" w:cstheme="minorHAnsi"/>
          <w:sz w:val="24"/>
          <w:szCs w:val="24"/>
        </w:rPr>
        <w:t xml:space="preserve"> (</w:t>
      </w:r>
      <w:hyperlink r:id="rId30" w:history="1">
        <w:r w:rsidR="00EF4FF2" w:rsidRPr="00EF4FF2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EF4FF2" w:rsidRPr="00EF4FF2">
        <w:rPr>
          <w:rFonts w:asciiTheme="minorHAnsi" w:hAnsiTheme="minorHAnsi" w:cstheme="minorHAnsi"/>
          <w:sz w:val="24"/>
          <w:szCs w:val="24"/>
        </w:rPr>
        <w:t>)</w:t>
      </w:r>
      <w:r w:rsidRPr="00EF4FF2">
        <w:rPr>
          <w:rFonts w:asciiTheme="minorHAnsi" w:hAnsiTheme="minorHAnsi" w:cstheme="minorHAnsi"/>
          <w:sz w:val="24"/>
          <w:szCs w:val="24"/>
        </w:rPr>
        <w:t>.</w:t>
      </w:r>
    </w:p>
    <w:p w14:paraId="1887E0E3" w14:textId="77777777" w:rsidR="00E27A46" w:rsidRPr="006E64CA" w:rsidRDefault="00E27A46" w:rsidP="00E27A46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36938C92" w14:textId="2465AE61" w:rsidR="0044244D" w:rsidRPr="007D1C77" w:rsidRDefault="0044244D" w:rsidP="00E03004">
      <w:pPr>
        <w:widowControl w:val="0"/>
        <w:spacing w:after="120"/>
        <w:ind w:left="187" w:hanging="187"/>
        <w:rPr>
          <w:rFonts w:ascii="Calibri" w:hAnsi="Calibri" w:cs="Calibri"/>
          <w:b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HUMAN RIGHTS REPORTS</w:t>
      </w:r>
    </w:p>
    <w:p w14:paraId="56F9E5FC" w14:textId="180B0252" w:rsidR="0044244D" w:rsidRPr="006E64CA" w:rsidRDefault="0044244D" w:rsidP="00E03004">
      <w:pPr>
        <w:widowControl w:val="0"/>
        <w:spacing w:after="60"/>
        <w:ind w:left="540" w:hanging="367"/>
        <w:rPr>
          <w:rFonts w:asciiTheme="minorHAnsi" w:hAnsiTheme="minorHAnsi" w:cstheme="minorHAnsi"/>
          <w:sz w:val="24"/>
          <w:szCs w:val="24"/>
        </w:rPr>
      </w:pPr>
      <w:r w:rsidRPr="006E64CA">
        <w:rPr>
          <w:rFonts w:asciiTheme="minorHAnsi" w:hAnsiTheme="minorHAnsi" w:cstheme="minorHAnsi"/>
          <w:smallCaps/>
          <w:sz w:val="24"/>
          <w:szCs w:val="24"/>
        </w:rPr>
        <w:t>Invisible Threats: Online Hate Speech Against Human Rights Defenders in Guatemala</w:t>
      </w:r>
      <w:r w:rsidR="00406EBF" w:rsidRPr="006E64CA">
        <w:rPr>
          <w:rFonts w:asciiTheme="minorHAnsi" w:hAnsiTheme="minorHAnsi" w:cstheme="minorHAnsi"/>
          <w:sz w:val="24"/>
          <w:szCs w:val="24"/>
        </w:rPr>
        <w:t xml:space="preserve"> (</w:t>
      </w:r>
      <w:r w:rsidRPr="006E64CA">
        <w:rPr>
          <w:rFonts w:asciiTheme="minorHAnsi" w:hAnsiTheme="minorHAnsi" w:cstheme="minorHAnsi"/>
          <w:sz w:val="24"/>
          <w:szCs w:val="24"/>
        </w:rPr>
        <w:t>2019</w:t>
      </w:r>
      <w:r w:rsidR="00406EBF" w:rsidRPr="006E64CA">
        <w:rPr>
          <w:rFonts w:asciiTheme="minorHAnsi" w:hAnsiTheme="minorHAnsi" w:cstheme="minorHAnsi"/>
          <w:sz w:val="24"/>
          <w:szCs w:val="24"/>
        </w:rPr>
        <w:t>)</w:t>
      </w:r>
      <w:r w:rsidR="00337D0B" w:rsidRPr="006E64CA">
        <w:rPr>
          <w:rFonts w:asciiTheme="minorHAnsi" w:hAnsiTheme="minorHAnsi" w:cstheme="minorHAnsi"/>
          <w:sz w:val="24"/>
          <w:szCs w:val="24"/>
        </w:rPr>
        <w:t xml:space="preserve"> (</w:t>
      </w:r>
      <w:hyperlink r:id="rId31" w:history="1">
        <w:r w:rsidR="00337D0B" w:rsidRPr="006E64C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337D0B" w:rsidRPr="006E64CA">
        <w:rPr>
          <w:rFonts w:asciiTheme="minorHAnsi" w:hAnsiTheme="minorHAnsi" w:cstheme="minorHAnsi"/>
          <w:sz w:val="24"/>
          <w:szCs w:val="24"/>
        </w:rPr>
        <w:t>)</w:t>
      </w:r>
      <w:r w:rsidRPr="006E64CA">
        <w:rPr>
          <w:rFonts w:asciiTheme="minorHAnsi" w:hAnsiTheme="minorHAnsi" w:cstheme="minorHAnsi"/>
          <w:sz w:val="24"/>
          <w:szCs w:val="24"/>
        </w:rPr>
        <w:t>.</w:t>
      </w:r>
    </w:p>
    <w:p w14:paraId="5C32DE7D" w14:textId="3A08CBA4" w:rsidR="00406EBF" w:rsidRPr="006E64CA" w:rsidRDefault="00406EBF" w:rsidP="00E03004">
      <w:pPr>
        <w:widowControl w:val="0"/>
        <w:spacing w:after="60"/>
        <w:ind w:left="540" w:hanging="367"/>
        <w:rPr>
          <w:rFonts w:asciiTheme="minorHAnsi" w:hAnsiTheme="minorHAnsi" w:cstheme="minorHAnsi"/>
          <w:sz w:val="24"/>
          <w:szCs w:val="24"/>
        </w:rPr>
      </w:pPr>
      <w:r w:rsidRPr="006E64CA">
        <w:rPr>
          <w:rFonts w:asciiTheme="minorHAnsi" w:hAnsiTheme="minorHAnsi" w:cstheme="minorHAnsi"/>
          <w:smallCaps/>
          <w:sz w:val="24"/>
          <w:szCs w:val="24"/>
        </w:rPr>
        <w:t>ICT4HR—Information and Communication Technologies for Human Rights</w:t>
      </w:r>
      <w:r w:rsidR="00653E50" w:rsidRPr="006E64CA">
        <w:rPr>
          <w:rFonts w:asciiTheme="minorHAnsi" w:hAnsiTheme="minorHAnsi" w:cstheme="minorHAnsi"/>
          <w:sz w:val="24"/>
          <w:szCs w:val="24"/>
        </w:rPr>
        <w:t>, World Bank</w:t>
      </w:r>
      <w:r w:rsidRPr="006E64CA">
        <w:rPr>
          <w:rFonts w:asciiTheme="minorHAnsi" w:hAnsiTheme="minorHAnsi" w:cstheme="minorHAnsi"/>
          <w:sz w:val="24"/>
          <w:szCs w:val="24"/>
        </w:rPr>
        <w:t xml:space="preserve"> (2012)</w:t>
      </w:r>
      <w:r w:rsidR="00337D0B" w:rsidRPr="006E64CA">
        <w:rPr>
          <w:rFonts w:asciiTheme="minorHAnsi" w:hAnsiTheme="minorHAnsi" w:cstheme="minorHAnsi"/>
          <w:sz w:val="24"/>
          <w:szCs w:val="24"/>
        </w:rPr>
        <w:t xml:space="preserve"> (</w:t>
      </w:r>
      <w:hyperlink r:id="rId32" w:history="1">
        <w:r w:rsidR="00337D0B" w:rsidRPr="006E64C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337D0B" w:rsidRPr="006E64CA">
        <w:rPr>
          <w:rFonts w:asciiTheme="minorHAnsi" w:hAnsiTheme="minorHAnsi" w:cstheme="minorHAnsi"/>
          <w:sz w:val="24"/>
          <w:szCs w:val="24"/>
        </w:rPr>
        <w:t>)</w:t>
      </w:r>
      <w:r w:rsidRPr="006E64CA">
        <w:rPr>
          <w:rFonts w:asciiTheme="minorHAnsi" w:hAnsiTheme="minorHAnsi" w:cstheme="minorHAnsi"/>
          <w:sz w:val="24"/>
          <w:szCs w:val="24"/>
        </w:rPr>
        <w:t>.</w:t>
      </w:r>
    </w:p>
    <w:p w14:paraId="3E40F85A" w14:textId="0A33D057" w:rsidR="00406EBF" w:rsidRPr="006E64CA" w:rsidRDefault="00406EBF" w:rsidP="00E03004">
      <w:pPr>
        <w:widowControl w:val="0"/>
        <w:spacing w:after="60"/>
        <w:ind w:left="540" w:hanging="367"/>
        <w:rPr>
          <w:rFonts w:asciiTheme="minorHAnsi" w:hAnsiTheme="minorHAnsi" w:cstheme="minorHAnsi"/>
          <w:sz w:val="24"/>
          <w:szCs w:val="24"/>
        </w:rPr>
      </w:pPr>
      <w:r w:rsidRPr="006E64CA">
        <w:rPr>
          <w:rFonts w:asciiTheme="minorHAnsi" w:hAnsiTheme="minorHAnsi" w:cstheme="minorHAnsi"/>
          <w:smallCaps/>
          <w:sz w:val="24"/>
          <w:szCs w:val="24"/>
        </w:rPr>
        <w:t>The Myth of Normalcy: Legal Impunity and the Judiciary in Kashmir</w:t>
      </w:r>
      <w:r w:rsidRPr="006E64CA">
        <w:rPr>
          <w:rFonts w:asciiTheme="minorHAnsi" w:hAnsiTheme="minorHAnsi" w:cstheme="minorHAnsi"/>
          <w:sz w:val="24"/>
          <w:szCs w:val="24"/>
        </w:rPr>
        <w:t xml:space="preserve"> (2008)</w:t>
      </w:r>
      <w:r w:rsidR="00337D0B" w:rsidRPr="006E64CA">
        <w:rPr>
          <w:rFonts w:asciiTheme="minorHAnsi" w:hAnsiTheme="minorHAnsi" w:cstheme="minorHAnsi"/>
          <w:sz w:val="24"/>
          <w:szCs w:val="24"/>
        </w:rPr>
        <w:t xml:space="preserve"> (</w:t>
      </w:r>
      <w:hyperlink r:id="rId33" w:history="1">
        <w:r w:rsidR="00337D0B" w:rsidRPr="006E64C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337D0B" w:rsidRPr="006E64CA">
        <w:rPr>
          <w:rFonts w:asciiTheme="minorHAnsi" w:hAnsiTheme="minorHAnsi" w:cstheme="minorHAnsi"/>
          <w:sz w:val="24"/>
          <w:szCs w:val="24"/>
        </w:rPr>
        <w:t>)</w:t>
      </w:r>
      <w:r w:rsidRPr="006E64CA">
        <w:rPr>
          <w:rFonts w:asciiTheme="minorHAnsi" w:hAnsiTheme="minorHAnsi" w:cstheme="minorHAnsi"/>
          <w:sz w:val="24"/>
          <w:szCs w:val="24"/>
        </w:rPr>
        <w:t>.</w:t>
      </w:r>
    </w:p>
    <w:p w14:paraId="393B95DA" w14:textId="77777777" w:rsidR="00406EBF" w:rsidRPr="006E64CA" w:rsidRDefault="00406EBF" w:rsidP="00E03004">
      <w:pPr>
        <w:widowControl w:val="0"/>
        <w:spacing w:after="60"/>
        <w:ind w:left="540" w:hanging="367"/>
        <w:rPr>
          <w:rFonts w:asciiTheme="minorHAnsi" w:hAnsiTheme="minorHAnsi" w:cstheme="minorHAnsi"/>
          <w:sz w:val="24"/>
          <w:szCs w:val="24"/>
        </w:rPr>
      </w:pPr>
      <w:r w:rsidRPr="006E64CA">
        <w:rPr>
          <w:rFonts w:asciiTheme="minorHAnsi" w:hAnsiTheme="minorHAnsi" w:cstheme="minorHAnsi"/>
          <w:smallCaps/>
          <w:sz w:val="24"/>
          <w:szCs w:val="24"/>
        </w:rPr>
        <w:t>International Human Rights and School Discipline Policies Case Study: New Haven, Connecticut Public Schools</w:t>
      </w:r>
      <w:r w:rsidRPr="006E64CA">
        <w:rPr>
          <w:rFonts w:asciiTheme="minorHAnsi" w:hAnsiTheme="minorHAnsi" w:cstheme="minorHAnsi"/>
          <w:sz w:val="24"/>
          <w:szCs w:val="24"/>
        </w:rPr>
        <w:t xml:space="preserve"> (2007).</w:t>
      </w:r>
    </w:p>
    <w:p w14:paraId="5380600E" w14:textId="77777777" w:rsidR="00406EBF" w:rsidRPr="006E64CA" w:rsidRDefault="00406EBF" w:rsidP="00E03004">
      <w:pPr>
        <w:widowControl w:val="0"/>
        <w:spacing w:after="60"/>
        <w:ind w:left="540" w:hanging="367"/>
        <w:rPr>
          <w:rFonts w:asciiTheme="minorHAnsi" w:hAnsiTheme="minorHAnsi" w:cstheme="minorHAnsi"/>
          <w:sz w:val="24"/>
          <w:szCs w:val="24"/>
        </w:rPr>
      </w:pPr>
      <w:r w:rsidRPr="006E64CA">
        <w:rPr>
          <w:rFonts w:asciiTheme="minorHAnsi" w:hAnsiTheme="minorHAnsi" w:cstheme="minorHAnsi"/>
          <w:smallCaps/>
          <w:sz w:val="24"/>
          <w:szCs w:val="24"/>
        </w:rPr>
        <w:t xml:space="preserve">Women’s Access to Justice in Zambia in the Context of HIV/AIDS </w:t>
      </w:r>
      <w:r w:rsidRPr="006E64CA">
        <w:rPr>
          <w:rFonts w:asciiTheme="minorHAnsi" w:hAnsiTheme="minorHAnsi" w:cstheme="minorHAnsi"/>
          <w:sz w:val="24"/>
          <w:szCs w:val="24"/>
        </w:rPr>
        <w:t>(2005).</w:t>
      </w:r>
    </w:p>
    <w:p w14:paraId="1D9D46A0" w14:textId="37C47B2A" w:rsidR="00406EBF" w:rsidRPr="006E64CA" w:rsidRDefault="00406EBF" w:rsidP="00E03004">
      <w:pPr>
        <w:widowControl w:val="0"/>
        <w:spacing w:after="60"/>
        <w:ind w:left="540" w:hanging="367"/>
        <w:rPr>
          <w:rFonts w:asciiTheme="minorHAnsi" w:hAnsiTheme="minorHAnsi" w:cstheme="minorHAnsi"/>
          <w:sz w:val="24"/>
          <w:szCs w:val="24"/>
        </w:rPr>
      </w:pPr>
      <w:r w:rsidRPr="006E64CA">
        <w:rPr>
          <w:rFonts w:asciiTheme="minorHAnsi" w:hAnsiTheme="minorHAnsi" w:cstheme="minorHAnsi"/>
          <w:smallCaps/>
          <w:sz w:val="24"/>
          <w:szCs w:val="24"/>
        </w:rPr>
        <w:t xml:space="preserve">The Government Response to Domestic Violence Against Refugee and Immigrant Women in the Minneapolis/St. Paul Metropolitan Area: A Human Rights Report </w:t>
      </w:r>
      <w:r w:rsidRPr="006E64CA">
        <w:rPr>
          <w:rFonts w:asciiTheme="minorHAnsi" w:hAnsiTheme="minorHAnsi" w:cstheme="minorHAnsi"/>
          <w:sz w:val="24"/>
          <w:szCs w:val="24"/>
        </w:rPr>
        <w:t>(2004)</w:t>
      </w:r>
      <w:r w:rsidR="00337D0B" w:rsidRPr="006E64CA">
        <w:rPr>
          <w:rFonts w:asciiTheme="minorHAnsi" w:hAnsiTheme="minorHAnsi" w:cstheme="minorHAnsi"/>
          <w:sz w:val="24"/>
          <w:szCs w:val="24"/>
        </w:rPr>
        <w:t xml:space="preserve"> (</w:t>
      </w:r>
      <w:hyperlink r:id="rId34" w:history="1">
        <w:r w:rsidR="00337D0B" w:rsidRPr="006E64C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337D0B" w:rsidRPr="006E64CA">
        <w:rPr>
          <w:rFonts w:asciiTheme="minorHAnsi" w:hAnsiTheme="minorHAnsi" w:cstheme="minorHAnsi"/>
          <w:sz w:val="24"/>
          <w:szCs w:val="24"/>
        </w:rPr>
        <w:t>)</w:t>
      </w:r>
      <w:r w:rsidRPr="006E64CA">
        <w:rPr>
          <w:rFonts w:asciiTheme="minorHAnsi" w:hAnsiTheme="minorHAnsi" w:cstheme="minorHAnsi"/>
          <w:sz w:val="24"/>
          <w:szCs w:val="24"/>
        </w:rPr>
        <w:t>.</w:t>
      </w:r>
    </w:p>
    <w:p w14:paraId="35AB35D4" w14:textId="77777777" w:rsidR="00406EBF" w:rsidRPr="006E64CA" w:rsidRDefault="00406EBF" w:rsidP="00E03004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1BB7431A" w14:textId="4B1A06C9" w:rsidR="000667C7" w:rsidRPr="007D1C77" w:rsidRDefault="00F01957" w:rsidP="00E03004">
      <w:pPr>
        <w:widowControl w:val="0"/>
        <w:spacing w:after="120"/>
        <w:ind w:left="187" w:hanging="187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SELECTED </w:t>
      </w:r>
      <w:r w:rsidR="00FF6E1F" w:rsidRPr="007D1C77">
        <w:rPr>
          <w:rFonts w:ascii="Calibri" w:hAnsi="Calibri" w:cs="Calibri"/>
          <w:b/>
          <w:sz w:val="24"/>
          <w:szCs w:val="24"/>
          <w:u w:val="single"/>
        </w:rPr>
        <w:t xml:space="preserve">OTHER </w:t>
      </w:r>
      <w:r w:rsidR="000667C7" w:rsidRPr="007D1C77">
        <w:rPr>
          <w:rFonts w:ascii="Calibri" w:hAnsi="Calibri" w:cs="Calibri"/>
          <w:b/>
          <w:sz w:val="24"/>
          <w:szCs w:val="24"/>
          <w:u w:val="single"/>
        </w:rPr>
        <w:t>PUBLICATIONS</w:t>
      </w:r>
    </w:p>
    <w:p w14:paraId="4ECDDAE3" w14:textId="60D2F942" w:rsidR="00DD662A" w:rsidRPr="00DD662A" w:rsidRDefault="00DD662A" w:rsidP="00E03004">
      <w:pPr>
        <w:widowControl w:val="0"/>
        <w:spacing w:after="60"/>
        <w:ind w:left="540" w:hanging="360"/>
        <w:rPr>
          <w:rFonts w:asciiTheme="minorHAnsi" w:hAnsiTheme="minorHAnsi" w:cstheme="minorHAnsi"/>
          <w:i/>
          <w:sz w:val="24"/>
          <w:szCs w:val="24"/>
        </w:rPr>
      </w:pPr>
      <w:r w:rsidRPr="00DD662A">
        <w:rPr>
          <w:rFonts w:asciiTheme="minorHAnsi" w:hAnsiTheme="minorHAnsi" w:cstheme="minorHAnsi"/>
          <w:iCs/>
          <w:sz w:val="24"/>
          <w:szCs w:val="24"/>
        </w:rPr>
        <w:t xml:space="preserve">“Book Review: </w:t>
      </w:r>
      <w:r w:rsidRPr="00DD662A">
        <w:rPr>
          <w:rFonts w:asciiTheme="minorHAnsi" w:hAnsiTheme="minorHAnsi" w:cstheme="minorHAnsi"/>
          <w:iCs/>
          <w:sz w:val="24"/>
          <w:szCs w:val="24"/>
          <w:lang w:val="en-GB"/>
        </w:rPr>
        <w:t>Digital Witness: Using Open Source Information for Human Rights Investigation, Documentation, and Accountability</w:t>
      </w:r>
      <w:r>
        <w:rPr>
          <w:rFonts w:asciiTheme="minorHAnsi" w:hAnsiTheme="minorHAnsi" w:cstheme="minorHAnsi"/>
          <w:iCs/>
          <w:sz w:val="24"/>
          <w:szCs w:val="24"/>
          <w:lang w:val="en-GB"/>
        </w:rPr>
        <w:t xml:space="preserve">,” </w:t>
      </w:r>
      <w:r w:rsidRPr="00DD662A">
        <w:rPr>
          <w:rFonts w:asciiTheme="minorHAnsi" w:hAnsiTheme="minorHAnsi" w:cstheme="minorHAnsi"/>
          <w:i/>
          <w:sz w:val="24"/>
          <w:szCs w:val="24"/>
          <w:lang w:val="en-GB"/>
        </w:rPr>
        <w:t>Prometheus</w:t>
      </w:r>
      <w:r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(forthcoming 2021).</w:t>
      </w:r>
    </w:p>
    <w:p w14:paraId="0424C5C4" w14:textId="7BD8FF7A" w:rsidR="00903C2E" w:rsidRPr="000F456B" w:rsidRDefault="000F456B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Remedy and Enforcement in the Digital Services Act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A2E8D">
        <w:rPr>
          <w:rFonts w:asciiTheme="minorHAnsi" w:hAnsiTheme="minorHAnsi" w:cstheme="minorHAnsi"/>
          <w:smallCaps/>
          <w:sz w:val="24"/>
          <w:szCs w:val="24"/>
        </w:rPr>
        <w:t>Medium</w:t>
      </w:r>
      <w:r>
        <w:rPr>
          <w:rFonts w:asciiTheme="minorHAnsi" w:hAnsiTheme="minorHAnsi" w:cstheme="minorHAnsi"/>
          <w:sz w:val="24"/>
          <w:szCs w:val="24"/>
        </w:rPr>
        <w:t>, August 4, 2020 (</w:t>
      </w:r>
      <w:hyperlink r:id="rId35" w:history="1">
        <w:r w:rsidRPr="000F456B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>
        <w:rPr>
          <w:rFonts w:asciiTheme="minorHAnsi" w:hAnsiTheme="minorHAnsi" w:cstheme="minorHAnsi"/>
          <w:sz w:val="24"/>
          <w:szCs w:val="24"/>
        </w:rPr>
        <w:t>).</w:t>
      </w:r>
    </w:p>
    <w:p w14:paraId="30CADD1C" w14:textId="39A8AFE6" w:rsidR="00F50A4A" w:rsidRPr="004E1C3A" w:rsidRDefault="007B238C" w:rsidP="00E03004">
      <w:pPr>
        <w:widowControl w:val="0"/>
        <w:spacing w:after="60"/>
        <w:ind w:left="540" w:hanging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Introductory Remarks: </w:t>
      </w:r>
      <w:r w:rsidR="00F50A4A" w:rsidRPr="004E1C3A">
        <w:rPr>
          <w:rFonts w:asciiTheme="minorHAnsi" w:hAnsiTheme="minorHAnsi" w:cstheme="minorHAnsi"/>
          <w:i/>
          <w:sz w:val="24"/>
          <w:szCs w:val="24"/>
        </w:rPr>
        <w:t>New Technologies in International Criminal and Human Rights Investigations and Fact Finding</w:t>
      </w:r>
      <w:r w:rsidR="00F50A4A" w:rsidRPr="004E1C3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112 </w:t>
      </w:r>
      <w:r w:rsidR="00F50A4A" w:rsidRPr="004E1C3A">
        <w:rPr>
          <w:rFonts w:asciiTheme="minorHAnsi" w:hAnsiTheme="minorHAnsi" w:cstheme="minorHAnsi"/>
          <w:smallCaps/>
          <w:sz w:val="24"/>
          <w:szCs w:val="24"/>
        </w:rPr>
        <w:t>ASIL Proceedings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127 </w:t>
      </w:r>
      <w:r w:rsidR="00F50A4A" w:rsidRPr="004E1C3A">
        <w:rPr>
          <w:rFonts w:asciiTheme="minorHAnsi" w:hAnsiTheme="minorHAnsi" w:cstheme="minorHAnsi"/>
          <w:sz w:val="24"/>
          <w:szCs w:val="24"/>
        </w:rPr>
        <w:t>(2019).</w:t>
      </w:r>
    </w:p>
    <w:p w14:paraId="4CDC57BA" w14:textId="385807EE" w:rsidR="000C7651" w:rsidRPr="004E1C3A" w:rsidRDefault="000C7651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lastRenderedPageBreak/>
        <w:t>Human Rights and New Technologies: Setting the Agenda for Human Rights-</w:t>
      </w:r>
      <w:proofErr w:type="spellStart"/>
      <w:r w:rsidRPr="004E1C3A">
        <w:rPr>
          <w:rFonts w:asciiTheme="minorHAnsi" w:hAnsiTheme="minorHAnsi" w:cstheme="minorHAnsi"/>
          <w:i/>
          <w:sz w:val="24"/>
          <w:szCs w:val="24"/>
        </w:rPr>
        <w:t>Centred</w:t>
      </w:r>
      <w:proofErr w:type="spellEnd"/>
      <w:r w:rsidRPr="004E1C3A">
        <w:rPr>
          <w:rFonts w:asciiTheme="minorHAnsi" w:hAnsiTheme="minorHAnsi" w:cstheme="minorHAnsi"/>
          <w:i/>
          <w:sz w:val="24"/>
          <w:szCs w:val="24"/>
        </w:rPr>
        <w:t xml:space="preserve"> Innovation</w:t>
      </w:r>
      <w:r w:rsidRPr="004E1C3A">
        <w:rPr>
          <w:rFonts w:asciiTheme="minorHAnsi" w:hAnsiTheme="minorHAnsi" w:cstheme="minorHAnsi"/>
          <w:sz w:val="24"/>
          <w:szCs w:val="24"/>
        </w:rPr>
        <w:t>, UN Research Institute for Social Development, Feb. 15, 2019</w:t>
      </w:r>
      <w:r w:rsidR="0070626A" w:rsidRPr="004E1C3A">
        <w:rPr>
          <w:rFonts w:asciiTheme="minorHAnsi" w:hAnsiTheme="minorHAnsi" w:cstheme="minorHAnsi"/>
          <w:sz w:val="24"/>
          <w:szCs w:val="24"/>
        </w:rPr>
        <w:t xml:space="preserve"> (</w:t>
      </w:r>
      <w:hyperlink r:id="rId36" w:history="1">
        <w:r w:rsidR="0070626A" w:rsidRPr="004E1C3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0626A" w:rsidRPr="004E1C3A">
        <w:rPr>
          <w:rFonts w:asciiTheme="minorHAnsi" w:hAnsiTheme="minorHAnsi" w:cstheme="minorHAnsi"/>
          <w:sz w:val="24"/>
          <w:szCs w:val="24"/>
        </w:rPr>
        <w:t>)</w:t>
      </w:r>
      <w:r w:rsidRPr="004E1C3A">
        <w:rPr>
          <w:rFonts w:asciiTheme="minorHAnsi" w:hAnsiTheme="minorHAnsi" w:cstheme="minorHAnsi"/>
          <w:sz w:val="24"/>
          <w:szCs w:val="24"/>
        </w:rPr>
        <w:t>.</w:t>
      </w:r>
    </w:p>
    <w:p w14:paraId="5141FB6D" w14:textId="3A47674D" w:rsidR="00D766C1" w:rsidRPr="004E1C3A" w:rsidRDefault="00D766C1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t>Advocacy, Meet Academia: Connecting Disciplines to Improve Human Rights Research</w:t>
      </w:r>
      <w:r w:rsidRPr="004E1C3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1C3A">
        <w:rPr>
          <w:rFonts w:asciiTheme="minorHAnsi" w:hAnsiTheme="minorHAnsi" w:cstheme="minorHAnsi"/>
          <w:smallCaps/>
          <w:sz w:val="24"/>
          <w:szCs w:val="24"/>
        </w:rPr>
        <w:t>OpenGlobalRights</w:t>
      </w:r>
      <w:proofErr w:type="spellEnd"/>
      <w:r w:rsidRPr="004E1C3A">
        <w:rPr>
          <w:rFonts w:asciiTheme="minorHAnsi" w:hAnsiTheme="minorHAnsi" w:cstheme="minorHAnsi"/>
          <w:sz w:val="24"/>
          <w:szCs w:val="24"/>
        </w:rPr>
        <w:t>, Aug. 9, 2018 (with Theresa Harris)</w:t>
      </w:r>
      <w:r w:rsidR="0070626A" w:rsidRPr="004E1C3A">
        <w:rPr>
          <w:rFonts w:asciiTheme="minorHAnsi" w:hAnsiTheme="minorHAnsi" w:cstheme="minorHAnsi"/>
          <w:sz w:val="24"/>
          <w:szCs w:val="24"/>
        </w:rPr>
        <w:t xml:space="preserve"> (</w:t>
      </w:r>
      <w:hyperlink r:id="rId37" w:history="1">
        <w:r w:rsidR="0070626A" w:rsidRPr="004E1C3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0626A" w:rsidRPr="004E1C3A">
        <w:rPr>
          <w:rFonts w:asciiTheme="minorHAnsi" w:hAnsiTheme="minorHAnsi" w:cstheme="minorHAnsi"/>
          <w:sz w:val="24"/>
          <w:szCs w:val="24"/>
        </w:rPr>
        <w:t>)</w:t>
      </w:r>
      <w:r w:rsidRPr="004E1C3A">
        <w:rPr>
          <w:rFonts w:asciiTheme="minorHAnsi" w:hAnsiTheme="minorHAnsi" w:cstheme="minorHAnsi"/>
          <w:sz w:val="24"/>
          <w:szCs w:val="24"/>
        </w:rPr>
        <w:t>.</w:t>
      </w:r>
    </w:p>
    <w:p w14:paraId="5F070ECA" w14:textId="65D445F2" w:rsidR="00011882" w:rsidRPr="004E1C3A" w:rsidRDefault="00011882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t>Freedom, Responsibility, and the Human Right to Science</w:t>
      </w:r>
      <w:r w:rsidRPr="004E1C3A">
        <w:rPr>
          <w:rFonts w:asciiTheme="minorHAnsi" w:hAnsiTheme="minorHAnsi" w:cstheme="minorHAnsi"/>
          <w:sz w:val="24"/>
          <w:szCs w:val="24"/>
        </w:rPr>
        <w:t xml:space="preserve">, </w:t>
      </w:r>
      <w:r w:rsidR="004E1C3A">
        <w:rPr>
          <w:rFonts w:asciiTheme="minorHAnsi" w:hAnsiTheme="minorHAnsi" w:cstheme="minorHAnsi"/>
          <w:sz w:val="24"/>
          <w:szCs w:val="24"/>
        </w:rPr>
        <w:t>AAAS</w:t>
      </w:r>
      <w:r w:rsidRPr="004E1C3A">
        <w:rPr>
          <w:rFonts w:asciiTheme="minorHAnsi" w:hAnsiTheme="minorHAnsi" w:cstheme="minorHAnsi"/>
          <w:sz w:val="24"/>
          <w:szCs w:val="24"/>
        </w:rPr>
        <w:t xml:space="preserve"> Scientific Responsibility, Human Rights &amp; Law Program (2017) (with Sarah Hamilton)</w:t>
      </w:r>
      <w:r w:rsidR="0070626A" w:rsidRPr="004E1C3A">
        <w:rPr>
          <w:rFonts w:asciiTheme="minorHAnsi" w:hAnsiTheme="minorHAnsi" w:cstheme="minorHAnsi"/>
          <w:sz w:val="24"/>
          <w:szCs w:val="24"/>
        </w:rPr>
        <w:t xml:space="preserve"> (</w:t>
      </w:r>
      <w:hyperlink r:id="rId38" w:history="1">
        <w:r w:rsidR="0070626A" w:rsidRPr="004E1C3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0626A" w:rsidRPr="004E1C3A">
        <w:rPr>
          <w:rFonts w:asciiTheme="minorHAnsi" w:hAnsiTheme="minorHAnsi" w:cstheme="minorHAnsi"/>
          <w:sz w:val="24"/>
          <w:szCs w:val="24"/>
        </w:rPr>
        <w:t>)</w:t>
      </w:r>
      <w:r w:rsidRPr="004E1C3A">
        <w:rPr>
          <w:rFonts w:asciiTheme="minorHAnsi" w:hAnsiTheme="minorHAnsi" w:cstheme="minorHAnsi"/>
          <w:sz w:val="24"/>
          <w:szCs w:val="24"/>
        </w:rPr>
        <w:t>.</w:t>
      </w:r>
    </w:p>
    <w:p w14:paraId="69E38EFB" w14:textId="408325A9" w:rsidR="00FF6E1F" w:rsidRPr="004E1C3A" w:rsidRDefault="00FF6E1F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t>The UK’s plan to deny terrorists ‘safe spaces’ online would make us all less safe in the long run</w:t>
      </w:r>
      <w:r w:rsidRPr="004E1C3A">
        <w:rPr>
          <w:rFonts w:asciiTheme="minorHAnsi" w:hAnsiTheme="minorHAnsi" w:cstheme="minorHAnsi"/>
          <w:sz w:val="24"/>
          <w:szCs w:val="24"/>
        </w:rPr>
        <w:t xml:space="preserve">, </w:t>
      </w:r>
      <w:r w:rsidRPr="004E1C3A">
        <w:rPr>
          <w:rFonts w:asciiTheme="minorHAnsi" w:hAnsiTheme="minorHAnsi" w:cstheme="minorHAnsi"/>
          <w:smallCaps/>
          <w:sz w:val="24"/>
          <w:szCs w:val="24"/>
        </w:rPr>
        <w:t>The</w:t>
      </w:r>
      <w:r w:rsidRPr="004E1C3A">
        <w:rPr>
          <w:rFonts w:asciiTheme="minorHAnsi" w:hAnsiTheme="minorHAnsi" w:cstheme="minorHAnsi"/>
          <w:iCs/>
          <w:smallCaps/>
          <w:sz w:val="24"/>
          <w:szCs w:val="24"/>
        </w:rPr>
        <w:t xml:space="preserve"> Conversation</w:t>
      </w:r>
      <w:r w:rsidRPr="004E1C3A">
        <w:rPr>
          <w:rFonts w:asciiTheme="minorHAnsi" w:hAnsiTheme="minorHAnsi" w:cstheme="minorHAnsi"/>
          <w:sz w:val="24"/>
          <w:szCs w:val="24"/>
        </w:rPr>
        <w:t xml:space="preserve">, June 15, 2017 </w:t>
      </w:r>
      <w:r w:rsidR="0070626A" w:rsidRPr="004E1C3A">
        <w:rPr>
          <w:rFonts w:asciiTheme="minorHAnsi" w:hAnsiTheme="minorHAnsi" w:cstheme="minorHAnsi"/>
          <w:sz w:val="24"/>
          <w:szCs w:val="24"/>
        </w:rPr>
        <w:t>(</w:t>
      </w:r>
      <w:hyperlink r:id="rId39" w:history="1">
        <w:r w:rsidR="0070626A" w:rsidRPr="004E1C3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0626A" w:rsidRPr="004E1C3A">
        <w:rPr>
          <w:rFonts w:asciiTheme="minorHAnsi" w:hAnsiTheme="minorHAnsi" w:cstheme="minorHAnsi"/>
          <w:sz w:val="24"/>
          <w:szCs w:val="24"/>
        </w:rPr>
        <w:t>)</w:t>
      </w:r>
      <w:r w:rsidRPr="004E1C3A">
        <w:rPr>
          <w:rFonts w:asciiTheme="minorHAnsi" w:hAnsiTheme="minorHAnsi" w:cstheme="minorHAnsi"/>
          <w:sz w:val="24"/>
          <w:szCs w:val="24"/>
        </w:rPr>
        <w:t>.</w:t>
      </w:r>
    </w:p>
    <w:p w14:paraId="46B5C77B" w14:textId="2BF9AB00" w:rsidR="00B20AF8" w:rsidRPr="004E1C3A" w:rsidRDefault="00B20AF8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t>Introductory Note to the General Assembly’s Resolution on the Right to Privacy in the Digital Age</w:t>
      </w:r>
      <w:r w:rsidRPr="004E1C3A">
        <w:rPr>
          <w:rFonts w:asciiTheme="minorHAnsi" w:hAnsiTheme="minorHAnsi" w:cstheme="minorHAnsi"/>
          <w:sz w:val="24"/>
          <w:szCs w:val="24"/>
        </w:rPr>
        <w:t xml:space="preserve">, 53:4 </w:t>
      </w:r>
      <w:r w:rsidRPr="004E1C3A">
        <w:rPr>
          <w:rFonts w:asciiTheme="minorHAnsi" w:hAnsiTheme="minorHAnsi" w:cstheme="minorHAnsi"/>
          <w:smallCaps/>
          <w:sz w:val="24"/>
          <w:szCs w:val="24"/>
        </w:rPr>
        <w:t xml:space="preserve">International Legal Materials </w:t>
      </w:r>
      <w:r w:rsidRPr="004E1C3A">
        <w:rPr>
          <w:rFonts w:asciiTheme="minorHAnsi" w:hAnsiTheme="minorHAnsi" w:cstheme="minorHAnsi"/>
          <w:sz w:val="24"/>
          <w:szCs w:val="24"/>
        </w:rPr>
        <w:t>727 (2014) (with Anupam Chander).</w:t>
      </w:r>
    </w:p>
    <w:p w14:paraId="31E1C10D" w14:textId="1FAE1101" w:rsidR="00DE63B1" w:rsidRPr="004E1C3A" w:rsidRDefault="00DE63B1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t xml:space="preserve">Review of </w:t>
      </w:r>
      <w:r w:rsidRPr="004E1C3A">
        <w:rPr>
          <w:rFonts w:asciiTheme="minorHAnsi" w:hAnsiTheme="minorHAnsi" w:cstheme="minorHAnsi"/>
          <w:i/>
          <w:smallCaps/>
          <w:sz w:val="24"/>
          <w:szCs w:val="24"/>
        </w:rPr>
        <w:t xml:space="preserve">A </w:t>
      </w:r>
      <w:proofErr w:type="spellStart"/>
      <w:r w:rsidRPr="004E1C3A">
        <w:rPr>
          <w:rFonts w:asciiTheme="minorHAnsi" w:hAnsiTheme="minorHAnsi" w:cstheme="minorHAnsi"/>
          <w:i/>
          <w:smallCaps/>
          <w:sz w:val="24"/>
          <w:szCs w:val="24"/>
        </w:rPr>
        <w:t>Neofederalist</w:t>
      </w:r>
      <w:proofErr w:type="spellEnd"/>
      <w:r w:rsidRPr="004E1C3A">
        <w:rPr>
          <w:rFonts w:asciiTheme="minorHAnsi" w:hAnsiTheme="minorHAnsi" w:cstheme="minorHAnsi"/>
          <w:i/>
          <w:smallCaps/>
          <w:sz w:val="24"/>
          <w:szCs w:val="24"/>
        </w:rPr>
        <w:t xml:space="preserve"> Vision of TRIPS: The Resilience of the International Intellectual Property Regime</w:t>
      </w:r>
      <w:r w:rsidRPr="004E1C3A">
        <w:rPr>
          <w:rFonts w:asciiTheme="minorHAnsi" w:hAnsiTheme="minorHAnsi" w:cstheme="minorHAnsi"/>
          <w:sz w:val="24"/>
          <w:szCs w:val="24"/>
        </w:rPr>
        <w:t xml:space="preserve">, 4 </w:t>
      </w:r>
      <w:r w:rsidRPr="004E1C3A">
        <w:rPr>
          <w:rFonts w:asciiTheme="minorHAnsi" w:hAnsiTheme="minorHAnsi" w:cstheme="minorHAnsi"/>
          <w:smallCaps/>
          <w:sz w:val="24"/>
          <w:szCs w:val="24"/>
        </w:rPr>
        <w:t xml:space="preserve">The IP Law Book Review </w:t>
      </w:r>
      <w:r w:rsidRPr="004E1C3A">
        <w:rPr>
          <w:rFonts w:asciiTheme="minorHAnsi" w:hAnsiTheme="minorHAnsi" w:cstheme="minorHAnsi"/>
          <w:sz w:val="24"/>
          <w:szCs w:val="24"/>
        </w:rPr>
        <w:t>1 (2014)</w:t>
      </w:r>
      <w:r w:rsidR="0070626A" w:rsidRPr="004E1C3A">
        <w:rPr>
          <w:rFonts w:asciiTheme="minorHAnsi" w:hAnsiTheme="minorHAnsi" w:cstheme="minorHAnsi"/>
          <w:sz w:val="24"/>
          <w:szCs w:val="24"/>
        </w:rPr>
        <w:t xml:space="preserve"> (</w:t>
      </w:r>
      <w:hyperlink r:id="rId40" w:history="1">
        <w:r w:rsidR="0070626A" w:rsidRPr="004E1C3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0626A" w:rsidRPr="004E1C3A">
        <w:rPr>
          <w:rFonts w:asciiTheme="minorHAnsi" w:hAnsiTheme="minorHAnsi" w:cstheme="minorHAnsi"/>
          <w:sz w:val="24"/>
          <w:szCs w:val="24"/>
        </w:rPr>
        <w:t>)</w:t>
      </w:r>
      <w:r w:rsidRPr="004E1C3A">
        <w:rPr>
          <w:rFonts w:asciiTheme="minorHAnsi" w:hAnsiTheme="minorHAnsi" w:cstheme="minorHAnsi"/>
          <w:sz w:val="24"/>
          <w:szCs w:val="24"/>
        </w:rPr>
        <w:t>.</w:t>
      </w:r>
    </w:p>
    <w:p w14:paraId="6DD86E97" w14:textId="496B666F" w:rsidR="00FF6E1F" w:rsidRPr="004E1C3A" w:rsidRDefault="00FF6E1F" w:rsidP="00E03004">
      <w:pPr>
        <w:widowControl w:val="0"/>
        <w:spacing w:after="60"/>
        <w:ind w:left="540" w:hanging="360"/>
        <w:rPr>
          <w:rFonts w:asciiTheme="minorHAnsi" w:hAnsiTheme="minorHAnsi" w:cstheme="minorHAnsi"/>
          <w:sz w:val="24"/>
          <w:szCs w:val="24"/>
        </w:rPr>
      </w:pPr>
      <w:r w:rsidRPr="004E1C3A">
        <w:rPr>
          <w:rFonts w:asciiTheme="minorHAnsi" w:hAnsiTheme="minorHAnsi" w:cstheme="minorHAnsi"/>
          <w:i/>
          <w:sz w:val="24"/>
          <w:szCs w:val="24"/>
        </w:rPr>
        <w:t xml:space="preserve">Review of </w:t>
      </w:r>
      <w:r w:rsidRPr="004E1C3A">
        <w:rPr>
          <w:rFonts w:asciiTheme="minorHAnsi" w:hAnsiTheme="minorHAnsi" w:cstheme="minorHAnsi"/>
          <w:i/>
          <w:smallCaps/>
          <w:sz w:val="24"/>
          <w:szCs w:val="24"/>
        </w:rPr>
        <w:t>Due Process and International Terrorism: An International Legal Analysis</w:t>
      </w:r>
      <w:r w:rsidRPr="004E1C3A">
        <w:rPr>
          <w:rFonts w:asciiTheme="minorHAnsi" w:hAnsiTheme="minorHAnsi" w:cstheme="minorHAnsi"/>
          <w:sz w:val="24"/>
          <w:szCs w:val="24"/>
        </w:rPr>
        <w:t xml:space="preserve">, 105 </w:t>
      </w:r>
      <w:r w:rsidRPr="004E1C3A">
        <w:rPr>
          <w:rFonts w:asciiTheme="minorHAnsi" w:hAnsiTheme="minorHAnsi" w:cstheme="minorHAnsi"/>
          <w:smallCaps/>
          <w:sz w:val="24"/>
          <w:szCs w:val="24"/>
        </w:rPr>
        <w:t xml:space="preserve">Am. J. Int’l L. 176 </w:t>
      </w:r>
      <w:r w:rsidRPr="004E1C3A">
        <w:rPr>
          <w:rFonts w:asciiTheme="minorHAnsi" w:hAnsiTheme="minorHAnsi" w:cstheme="minorHAnsi"/>
          <w:sz w:val="24"/>
          <w:szCs w:val="24"/>
        </w:rPr>
        <w:t>(2011)</w:t>
      </w:r>
      <w:r w:rsidR="0070626A" w:rsidRPr="004E1C3A">
        <w:rPr>
          <w:rFonts w:asciiTheme="minorHAnsi" w:hAnsiTheme="minorHAnsi" w:cstheme="minorHAnsi"/>
          <w:sz w:val="24"/>
          <w:szCs w:val="24"/>
        </w:rPr>
        <w:t xml:space="preserve"> (</w:t>
      </w:r>
      <w:hyperlink r:id="rId41" w:history="1">
        <w:r w:rsidR="0070626A" w:rsidRPr="004E1C3A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0626A" w:rsidRPr="004E1C3A">
        <w:rPr>
          <w:rFonts w:asciiTheme="minorHAnsi" w:hAnsiTheme="minorHAnsi" w:cstheme="minorHAnsi"/>
          <w:sz w:val="24"/>
          <w:szCs w:val="24"/>
        </w:rPr>
        <w:t>)</w:t>
      </w:r>
      <w:r w:rsidRPr="004E1C3A">
        <w:rPr>
          <w:rFonts w:asciiTheme="minorHAnsi" w:hAnsiTheme="minorHAnsi" w:cstheme="minorHAnsi"/>
          <w:sz w:val="24"/>
          <w:szCs w:val="24"/>
        </w:rPr>
        <w:t>.</w:t>
      </w:r>
    </w:p>
    <w:p w14:paraId="5969F324" w14:textId="77777777" w:rsidR="00FF6E1F" w:rsidRPr="007D1C77" w:rsidRDefault="00FF6E1F" w:rsidP="00E03004">
      <w:pPr>
        <w:widowControl w:val="0"/>
        <w:overflowPunct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A6FDE8C" w14:textId="77777777" w:rsidR="00994E45" w:rsidRPr="007D1C77" w:rsidRDefault="00994E45" w:rsidP="00E03004">
      <w:pPr>
        <w:widowControl w:val="0"/>
        <w:overflowPunct/>
        <w:spacing w:after="120"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7D1C77">
        <w:rPr>
          <w:rFonts w:ascii="Calibri" w:hAnsi="Calibri" w:cs="Calibri"/>
          <w:b/>
          <w:bCs/>
          <w:sz w:val="24"/>
          <w:szCs w:val="24"/>
          <w:u w:val="single"/>
        </w:rPr>
        <w:t>FUNDING/GRANTS</w:t>
      </w:r>
    </w:p>
    <w:p w14:paraId="21B21890" w14:textId="52287731" w:rsidR="00E27A46" w:rsidRPr="007D1C77" w:rsidRDefault="00E27A46" w:rsidP="00E27A46">
      <w:pPr>
        <w:widowControl w:val="0"/>
        <w:spacing w:after="60"/>
        <w:ind w:left="540" w:hanging="367"/>
        <w:rPr>
          <w:rFonts w:ascii="Calibri" w:hAnsi="Calibri" w:cs="Calibri"/>
          <w:color w:val="000000"/>
          <w:sz w:val="24"/>
          <w:szCs w:val="24"/>
        </w:rPr>
      </w:pPr>
      <w:r w:rsidRPr="007D1C77">
        <w:rPr>
          <w:rFonts w:ascii="Calibri" w:hAnsi="Calibri" w:cs="Calibri"/>
          <w:color w:val="000000"/>
          <w:sz w:val="24"/>
          <w:szCs w:val="24"/>
        </w:rPr>
        <w:t>Human Rights Institute Grant ($</w:t>
      </w:r>
      <w:r>
        <w:rPr>
          <w:rFonts w:ascii="Calibri" w:hAnsi="Calibri" w:cs="Calibri"/>
          <w:color w:val="000000"/>
          <w:sz w:val="24"/>
          <w:szCs w:val="24"/>
        </w:rPr>
        <w:t>75,000</w:t>
      </w:r>
      <w:r w:rsidRPr="007D1C77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Co-</w:t>
      </w:r>
      <w:r w:rsidRPr="007D1C77">
        <w:rPr>
          <w:rFonts w:ascii="Calibri" w:hAnsi="Calibri" w:cs="Calibri"/>
          <w:color w:val="000000"/>
          <w:sz w:val="24"/>
          <w:szCs w:val="24"/>
        </w:rPr>
        <w:t>PI)</w:t>
      </w:r>
    </w:p>
    <w:p w14:paraId="0A34AAAD" w14:textId="7C01B80D" w:rsidR="007B0178" w:rsidRPr="007D1C77" w:rsidRDefault="00653E50" w:rsidP="00E03004">
      <w:pPr>
        <w:widowControl w:val="0"/>
        <w:spacing w:after="60"/>
        <w:ind w:left="540" w:hanging="367"/>
        <w:rPr>
          <w:rFonts w:ascii="Calibri" w:hAnsi="Calibri" w:cs="Calibri"/>
          <w:color w:val="000000"/>
          <w:sz w:val="24"/>
          <w:szCs w:val="24"/>
        </w:rPr>
      </w:pPr>
      <w:r w:rsidRPr="007D1C77">
        <w:rPr>
          <w:rFonts w:ascii="Calibri" w:hAnsi="Calibri" w:cs="Calibri"/>
          <w:color w:val="000000"/>
          <w:sz w:val="24"/>
          <w:szCs w:val="24"/>
        </w:rPr>
        <w:t>Human Rights Institute Faculty Small Grant ($2000, PI)</w:t>
      </w:r>
    </w:p>
    <w:p w14:paraId="49E0D174" w14:textId="0407B571" w:rsidR="00994E45" w:rsidRPr="007D1C77" w:rsidRDefault="00994E45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color w:val="000000"/>
          <w:sz w:val="24"/>
          <w:szCs w:val="24"/>
        </w:rPr>
        <w:t xml:space="preserve">University of Connecticut Provost Academic Grant, “Business and Human Rights Engaged Research Project,” </w:t>
      </w:r>
      <w:r w:rsidR="004F6F75">
        <w:rPr>
          <w:rFonts w:ascii="Calibri" w:hAnsi="Calibri" w:cs="Calibri"/>
          <w:color w:val="000000"/>
          <w:sz w:val="24"/>
          <w:szCs w:val="24"/>
        </w:rPr>
        <w:t>($2,000 PI, $265,000</w:t>
      </w:r>
      <w:r w:rsidRPr="007D1C77">
        <w:rPr>
          <w:rFonts w:ascii="Calibri" w:hAnsi="Calibri" w:cs="Calibri"/>
          <w:color w:val="000000"/>
          <w:sz w:val="24"/>
          <w:szCs w:val="24"/>
        </w:rPr>
        <w:t xml:space="preserve"> Co-Director)</w:t>
      </w:r>
    </w:p>
    <w:p w14:paraId="50D02AED" w14:textId="30E7D262" w:rsidR="00994E45" w:rsidRPr="007D1C77" w:rsidRDefault="00994E45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University of Connecticut Humanities Institute, Public Discourse Award, “Hate Speech and Human Rights: Law, Technology and Public Discourse,” (2016) ($8,000, Co-PI)</w:t>
      </w:r>
    </w:p>
    <w:p w14:paraId="5D0BB37E" w14:textId="6C5E3A6E" w:rsidR="00994E45" w:rsidRPr="007D1C77" w:rsidRDefault="00994E45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Human Rights Institute Faculty Workshop Award (2015) ($10,000, PI)</w:t>
      </w:r>
    </w:p>
    <w:p w14:paraId="24F1CA1B" w14:textId="77777777" w:rsidR="00994E45" w:rsidRPr="007D1C77" w:rsidRDefault="00994E45" w:rsidP="00E03004">
      <w:pPr>
        <w:widowControl w:val="0"/>
        <w:ind w:right="36"/>
        <w:rPr>
          <w:rFonts w:ascii="Calibri" w:hAnsi="Calibri" w:cs="Calibri"/>
          <w:sz w:val="24"/>
          <w:szCs w:val="24"/>
        </w:rPr>
      </w:pPr>
    </w:p>
    <w:p w14:paraId="0117CCAA" w14:textId="79D74385" w:rsidR="001D0ADC" w:rsidRPr="007D1C77" w:rsidRDefault="00854306" w:rsidP="00E03004">
      <w:pPr>
        <w:widowControl w:val="0"/>
        <w:spacing w:after="120"/>
        <w:ind w:left="187" w:hanging="187"/>
        <w:rPr>
          <w:rFonts w:ascii="Calibri" w:hAnsi="Calibri" w:cs="Calibri"/>
          <w:b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 xml:space="preserve">UNITED NATIONS </w:t>
      </w:r>
      <w:r w:rsidR="001361D0" w:rsidRPr="007D1C77">
        <w:rPr>
          <w:rFonts w:ascii="Calibri" w:hAnsi="Calibri" w:cs="Calibri"/>
          <w:b/>
          <w:sz w:val="24"/>
          <w:szCs w:val="24"/>
          <w:u w:val="single"/>
        </w:rPr>
        <w:t xml:space="preserve">&amp; EXPERT </w:t>
      </w:r>
      <w:r w:rsidR="001D0ADC" w:rsidRPr="007D1C77">
        <w:rPr>
          <w:rFonts w:ascii="Calibri" w:hAnsi="Calibri" w:cs="Calibri"/>
          <w:b/>
          <w:sz w:val="24"/>
          <w:szCs w:val="24"/>
          <w:u w:val="single"/>
        </w:rPr>
        <w:t>CONSULTATION</w:t>
      </w:r>
      <w:r w:rsidR="00F62A16" w:rsidRPr="007D1C77">
        <w:rPr>
          <w:rFonts w:ascii="Calibri" w:hAnsi="Calibri" w:cs="Calibri"/>
          <w:b/>
          <w:sz w:val="24"/>
          <w:szCs w:val="24"/>
          <w:u w:val="single"/>
        </w:rPr>
        <w:t>S</w:t>
      </w:r>
    </w:p>
    <w:p w14:paraId="524D5622" w14:textId="58739D1D" w:rsidR="00DA2E8D" w:rsidRDefault="00DA2E8D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Expert Workshop, Monitoring Online Threats to Human Rights Defenders, Jan. 14, 2021 (co-organized with Human Rights First)</w:t>
      </w:r>
    </w:p>
    <w:p w14:paraId="66ACDDF1" w14:textId="41B9BA54" w:rsidR="00653E50" w:rsidRPr="007D1C77" w:rsidRDefault="00653E50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Expert Workshop on Human Rights Impact Assessments of Digital Business Activities, Danish Institute for Human Rights, Nov. 21-22, 2019.</w:t>
      </w:r>
    </w:p>
    <w:p w14:paraId="6BE03CC1" w14:textId="3648F79A" w:rsidR="001361D0" w:rsidRPr="007D1C77" w:rsidRDefault="001361D0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Re-</w:t>
      </w:r>
      <w:proofErr w:type="spellStart"/>
      <w:r w:rsidRPr="007D1C77">
        <w:rPr>
          <w:rFonts w:ascii="Calibri" w:hAnsi="Calibri" w:cs="Calibri"/>
          <w:sz w:val="24"/>
          <w:szCs w:val="24"/>
        </w:rPr>
        <w:t>energising</w:t>
      </w:r>
      <w:proofErr w:type="spellEnd"/>
      <w:r w:rsidRPr="007D1C77">
        <w:rPr>
          <w:rFonts w:ascii="Calibri" w:hAnsi="Calibri" w:cs="Calibri"/>
          <w:sz w:val="24"/>
          <w:szCs w:val="24"/>
        </w:rPr>
        <w:t xml:space="preserve"> the Narrative: Human Rights in the Digital Age, Wilton Park, Jan. 14-16, 2018</w:t>
      </w:r>
    </w:p>
    <w:p w14:paraId="10541C1F" w14:textId="284F94B5" w:rsidR="00A7520A" w:rsidRPr="007D1C77" w:rsidRDefault="00A7520A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Discussion Group on Human Rights and Human Agency, UN Secretary General’s High Level Panel on Digital Cooperation, December 4, 2018.</w:t>
      </w:r>
    </w:p>
    <w:p w14:paraId="3243F0D0" w14:textId="77777777" w:rsidR="00B22E7F" w:rsidRPr="007D1C77" w:rsidRDefault="00B22E7F" w:rsidP="00E03004">
      <w:pPr>
        <w:widowControl w:val="0"/>
        <w:spacing w:after="60"/>
        <w:ind w:left="547" w:hanging="360"/>
        <w:rPr>
          <w:rFonts w:ascii="Calibri" w:hAnsi="Calibri" w:cs="Calibri"/>
          <w:i/>
          <w:sz w:val="24"/>
          <w:szCs w:val="24"/>
          <w:u w:val="single"/>
        </w:rPr>
      </w:pPr>
      <w:r w:rsidRPr="007D1C77">
        <w:rPr>
          <w:rFonts w:ascii="Calibri" w:hAnsi="Calibri" w:cs="Calibri"/>
          <w:sz w:val="24"/>
          <w:szCs w:val="24"/>
        </w:rPr>
        <w:t xml:space="preserve">“The World Blind Union Guide to the Marrakesh Treaty,” Side Event at Standing Committee on Copyright and Related Rights, </w:t>
      </w:r>
      <w:r>
        <w:rPr>
          <w:rFonts w:ascii="Calibri" w:hAnsi="Calibri" w:cs="Calibri"/>
          <w:sz w:val="24"/>
          <w:szCs w:val="24"/>
        </w:rPr>
        <w:t>WIPO</w:t>
      </w:r>
      <w:r w:rsidRPr="007D1C77">
        <w:rPr>
          <w:rFonts w:ascii="Calibri" w:hAnsi="Calibri" w:cs="Calibri"/>
          <w:sz w:val="24"/>
          <w:szCs w:val="24"/>
        </w:rPr>
        <w:t xml:space="preserve"> Meeting, May 2, 2017</w:t>
      </w:r>
      <w:r>
        <w:rPr>
          <w:rFonts w:ascii="Calibri" w:hAnsi="Calibri" w:cs="Calibri"/>
          <w:sz w:val="24"/>
          <w:szCs w:val="24"/>
        </w:rPr>
        <w:t>.</w:t>
      </w:r>
    </w:p>
    <w:p w14:paraId="42AB62F4" w14:textId="36F46935" w:rsidR="00A2053A" w:rsidRPr="007D1C77" w:rsidRDefault="004E1C3A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A2053A" w:rsidRPr="007D1C77">
        <w:rPr>
          <w:rFonts w:ascii="Calibri" w:hAnsi="Calibri" w:cs="Calibri"/>
          <w:sz w:val="24"/>
          <w:szCs w:val="24"/>
        </w:rPr>
        <w:t>xpert’s meeting with the U.N. Special Rapporteur on the Promotion and Protection of the Right to Freedom of Expression and Opinion, David Kaye, October 24, 2016.</w:t>
      </w:r>
    </w:p>
    <w:p w14:paraId="518EAF3F" w14:textId="742071ED" w:rsidR="00A2053A" w:rsidRPr="007D1C77" w:rsidRDefault="004E1C3A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A2053A" w:rsidRPr="007D1C77">
        <w:rPr>
          <w:rFonts w:ascii="Calibri" w:hAnsi="Calibri" w:cs="Calibri"/>
          <w:sz w:val="24"/>
          <w:szCs w:val="24"/>
        </w:rPr>
        <w:t>xpert’s meeting with the U.N. Special Rapporteur on the Promotion and Protection of the Right to Freedom of Expression and Opinion, David Kaye, July 22, 2016.</w:t>
      </w:r>
    </w:p>
    <w:p w14:paraId="356ED81A" w14:textId="1C8FA73E" w:rsidR="00703C99" w:rsidRPr="007D1C77" w:rsidRDefault="004E1C3A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703C99" w:rsidRPr="007D1C77">
        <w:rPr>
          <w:rFonts w:ascii="Calibri" w:hAnsi="Calibri" w:cs="Calibri"/>
          <w:sz w:val="24"/>
          <w:szCs w:val="24"/>
        </w:rPr>
        <w:t xml:space="preserve">xpert’s meeting with the U.N. Special Rapporteur on Extrajudicial, Summary or Arbitrary Executions, </w:t>
      </w:r>
      <w:proofErr w:type="spellStart"/>
      <w:r w:rsidR="00703C99" w:rsidRPr="007D1C77">
        <w:rPr>
          <w:rFonts w:ascii="Calibri" w:hAnsi="Calibri" w:cs="Calibri"/>
          <w:sz w:val="24"/>
          <w:szCs w:val="24"/>
        </w:rPr>
        <w:t>Cristof</w:t>
      </w:r>
      <w:proofErr w:type="spellEnd"/>
      <w:r w:rsidR="00703C99" w:rsidRPr="007D1C77">
        <w:rPr>
          <w:rFonts w:ascii="Calibri" w:hAnsi="Calibri" w:cs="Calibri"/>
          <w:sz w:val="24"/>
          <w:szCs w:val="24"/>
        </w:rPr>
        <w:t xml:space="preserve"> Heyns, February 9, 2015.</w:t>
      </w:r>
    </w:p>
    <w:p w14:paraId="5BE495C3" w14:textId="4CD2B424" w:rsidR="00703C99" w:rsidRPr="007D1C77" w:rsidRDefault="004E1C3A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</w:t>
      </w:r>
      <w:r w:rsidR="00703C99" w:rsidRPr="007D1C77">
        <w:rPr>
          <w:rFonts w:ascii="Calibri" w:hAnsi="Calibri" w:cs="Calibri"/>
          <w:sz w:val="24"/>
          <w:szCs w:val="24"/>
        </w:rPr>
        <w:t>xpert’s meeting with the U.N. Special Rapporteur in the Field of Cultural Rights, Farida Shaheed, October 29, 2014.</w:t>
      </w:r>
    </w:p>
    <w:p w14:paraId="4C77C3CC" w14:textId="77777777" w:rsidR="007C0E24" w:rsidRDefault="004E1C3A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1D0ADC" w:rsidRPr="007D1C77">
        <w:rPr>
          <w:rFonts w:ascii="Calibri" w:hAnsi="Calibri" w:cs="Calibri"/>
          <w:sz w:val="24"/>
          <w:szCs w:val="24"/>
        </w:rPr>
        <w:t>xpert’s meeting with the U.N. Special Rapporteur on Extreme Poverty and Human Rights, Magdalene Sepúlveda, October 15, 2012.</w:t>
      </w:r>
    </w:p>
    <w:p w14:paraId="1A766D6D" w14:textId="69578608" w:rsidR="007C0E24" w:rsidRPr="007D1C77" w:rsidRDefault="007C0E24" w:rsidP="00E03004">
      <w:pPr>
        <w:widowControl w:val="0"/>
        <w:spacing w:after="60"/>
        <w:ind w:left="540" w:hanging="367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Expert Roundtable, “New Media and Human Rights,” U.S. Department of State, Washington, D.C., June 11, 2010</w:t>
      </w:r>
      <w:r>
        <w:rPr>
          <w:rFonts w:ascii="Calibri" w:hAnsi="Calibri" w:cs="Calibri"/>
          <w:sz w:val="24"/>
          <w:szCs w:val="24"/>
        </w:rPr>
        <w:t>.</w:t>
      </w:r>
    </w:p>
    <w:p w14:paraId="1BF663B5" w14:textId="77777777" w:rsidR="00236FC6" w:rsidRPr="007D1C77" w:rsidRDefault="00236FC6" w:rsidP="00E03004">
      <w:pPr>
        <w:widowControl w:val="0"/>
        <w:ind w:right="36"/>
        <w:rPr>
          <w:rFonts w:ascii="Calibri" w:hAnsi="Calibri" w:cs="Calibri"/>
          <w:sz w:val="24"/>
          <w:szCs w:val="24"/>
        </w:rPr>
      </w:pPr>
    </w:p>
    <w:p w14:paraId="565BD970" w14:textId="00984F9C" w:rsidR="00730BED" w:rsidRPr="007D1C77" w:rsidRDefault="007C0E24" w:rsidP="00E03004">
      <w:pPr>
        <w:widowControl w:val="0"/>
        <w:spacing w:after="120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SELECTED LECTURES AND INVITED </w:t>
      </w:r>
      <w:r w:rsidR="005861FB" w:rsidRPr="007D1C77">
        <w:rPr>
          <w:rFonts w:ascii="Calibri" w:hAnsi="Calibri" w:cs="Calibri"/>
          <w:b/>
          <w:sz w:val="24"/>
          <w:szCs w:val="24"/>
          <w:u w:val="single"/>
        </w:rPr>
        <w:t>PRESENTATIONS</w:t>
      </w:r>
      <w:r w:rsidR="00C33675">
        <w:rPr>
          <w:rStyle w:val="FootnoteReference"/>
          <w:rFonts w:ascii="Calibri" w:hAnsi="Calibri" w:cs="Calibri"/>
          <w:b/>
          <w:sz w:val="24"/>
          <w:szCs w:val="24"/>
          <w:u w:val="single"/>
        </w:rPr>
        <w:footnoteReference w:id="1"/>
      </w:r>
    </w:p>
    <w:p w14:paraId="4D8C94AA" w14:textId="77777777" w:rsidR="00F203E5" w:rsidRDefault="001C7A95" w:rsidP="00F203E5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Lecture, </w:t>
      </w:r>
      <w:r w:rsidR="00DD3F5B" w:rsidRPr="00DD3F5B">
        <w:rPr>
          <w:rFonts w:asciiTheme="minorHAnsi" w:hAnsiTheme="minorHAnsi" w:cstheme="minorHAnsi"/>
          <w:sz w:val="24"/>
          <w:szCs w:val="24"/>
        </w:rPr>
        <w:t>“</w:t>
      </w:r>
      <w:r w:rsidR="00DD3F5B">
        <w:rPr>
          <w:rFonts w:asciiTheme="minorHAnsi" w:hAnsiTheme="minorHAnsi" w:cstheme="minorHAnsi"/>
          <w:sz w:val="24"/>
          <w:szCs w:val="24"/>
        </w:rPr>
        <w:t>Invisible Threats: Addressing the Impact of New Technologies in Human Rights P</w:t>
      </w:r>
      <w:r w:rsidR="00DD3F5B" w:rsidRPr="00DD3F5B">
        <w:rPr>
          <w:rFonts w:asciiTheme="minorHAnsi" w:hAnsiTheme="minorHAnsi" w:cstheme="minorHAnsi"/>
          <w:sz w:val="24"/>
          <w:szCs w:val="24"/>
        </w:rPr>
        <w:t>ractice</w:t>
      </w:r>
      <w:r w:rsidR="00DD3F5B">
        <w:rPr>
          <w:rFonts w:asciiTheme="minorHAnsi" w:hAnsiTheme="minorHAnsi" w:cstheme="minorHAnsi"/>
          <w:sz w:val="24"/>
          <w:szCs w:val="24"/>
        </w:rPr>
        <w:t xml:space="preserve">,” </w:t>
      </w:r>
      <w:r w:rsidR="00DD3F5B">
        <w:rPr>
          <w:rFonts w:ascii="Calibri" w:hAnsi="Calibri" w:cs="Calibri"/>
          <w:sz w:val="24"/>
          <w:szCs w:val="24"/>
        </w:rPr>
        <w:t>Human Rights in Practice Series, Duke Law School, Nov. 13, 2019.</w:t>
      </w:r>
    </w:p>
    <w:p w14:paraId="61A5B09A" w14:textId="3BFBA3CC" w:rsidR="00F203E5" w:rsidRDefault="00F203E5" w:rsidP="00F203E5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“Privatized Censorship,” ASIL Mid-Year Meeting, Nov. 9, 2019.</w:t>
      </w:r>
    </w:p>
    <w:p w14:paraId="69AAA0DD" w14:textId="3FC791DD" w:rsidR="00DD3F5B" w:rsidRDefault="003652C7" w:rsidP="00F203E5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“Privatized Censorship,” </w:t>
      </w:r>
      <w:r w:rsidR="00DD3F5B">
        <w:rPr>
          <w:rFonts w:ascii="Calibri" w:hAnsi="Calibri" w:cs="Calibri"/>
          <w:sz w:val="24"/>
          <w:szCs w:val="24"/>
        </w:rPr>
        <w:t>Harvard Law School International Law Workshop, Nov. 6, 2019.</w:t>
      </w:r>
    </w:p>
    <w:p w14:paraId="3325234A" w14:textId="6CDF3AB4" w:rsidR="0027076E" w:rsidRPr="007D1C77" w:rsidRDefault="0027076E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“New Technologies: New Challenges for Democracy and International Law,” 8</w:t>
      </w:r>
      <w:r w:rsidRPr="007D1C77">
        <w:rPr>
          <w:rFonts w:ascii="Calibri" w:hAnsi="Calibri" w:cs="Calibri"/>
          <w:sz w:val="24"/>
          <w:szCs w:val="24"/>
          <w:vertAlign w:val="superscript"/>
        </w:rPr>
        <w:t>th</w:t>
      </w:r>
      <w:r w:rsidRPr="007D1C77">
        <w:rPr>
          <w:rFonts w:ascii="Calibri" w:hAnsi="Calibri" w:cs="Calibri"/>
          <w:sz w:val="24"/>
          <w:szCs w:val="24"/>
        </w:rPr>
        <w:t xml:space="preserve"> Annual Cambridge International Law Conference, </w:t>
      </w:r>
      <w:r w:rsidR="001C7A95">
        <w:rPr>
          <w:rFonts w:ascii="Calibri" w:hAnsi="Calibri" w:cs="Calibri"/>
          <w:sz w:val="24"/>
          <w:szCs w:val="24"/>
        </w:rPr>
        <w:t xml:space="preserve">Mar. </w:t>
      </w:r>
      <w:r w:rsidRPr="007D1C77">
        <w:rPr>
          <w:rFonts w:ascii="Calibri" w:hAnsi="Calibri" w:cs="Calibri"/>
          <w:sz w:val="24"/>
          <w:szCs w:val="24"/>
        </w:rPr>
        <w:t>21, 2019.</w:t>
      </w:r>
    </w:p>
    <w:p w14:paraId="670700C4" w14:textId="5FD06AE4" w:rsidR="008E6833" w:rsidRPr="007D1C77" w:rsidRDefault="001C7A95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Keynote Panel, </w:t>
      </w:r>
      <w:r w:rsidR="00CD747D" w:rsidRPr="007D1C77">
        <w:rPr>
          <w:rFonts w:ascii="Calibri" w:hAnsi="Calibri" w:cs="Calibri"/>
          <w:sz w:val="24"/>
          <w:szCs w:val="24"/>
        </w:rPr>
        <w:t>“</w:t>
      </w:r>
      <w:r w:rsidR="00A7520A" w:rsidRPr="007D1C77">
        <w:rPr>
          <w:rFonts w:ascii="Calibri" w:hAnsi="Calibri" w:cs="Calibri"/>
          <w:sz w:val="24"/>
          <w:szCs w:val="24"/>
        </w:rPr>
        <w:t>Human Rights in the 4</w:t>
      </w:r>
      <w:r w:rsidR="00A7520A" w:rsidRPr="007D1C77">
        <w:rPr>
          <w:rFonts w:ascii="Calibri" w:hAnsi="Calibri" w:cs="Calibri"/>
          <w:sz w:val="24"/>
          <w:szCs w:val="24"/>
          <w:vertAlign w:val="superscript"/>
        </w:rPr>
        <w:t>th</w:t>
      </w:r>
      <w:r w:rsidR="00A7520A" w:rsidRPr="007D1C77">
        <w:rPr>
          <w:rFonts w:ascii="Calibri" w:hAnsi="Calibri" w:cs="Calibri"/>
          <w:sz w:val="24"/>
          <w:szCs w:val="24"/>
        </w:rPr>
        <w:t xml:space="preserve"> Industrial Revolution, How Should UN Human Rights Mechanisms Respond?,</w:t>
      </w:r>
      <w:r w:rsidR="00CD747D" w:rsidRPr="007D1C77">
        <w:rPr>
          <w:rFonts w:ascii="Calibri" w:hAnsi="Calibri" w:cs="Calibri"/>
          <w:sz w:val="24"/>
          <w:szCs w:val="24"/>
        </w:rPr>
        <w:t>”</w:t>
      </w:r>
      <w:r w:rsidR="00A7520A" w:rsidRPr="007D1C77">
        <w:rPr>
          <w:rFonts w:ascii="Calibri" w:hAnsi="Calibri" w:cs="Calibri"/>
          <w:sz w:val="24"/>
          <w:szCs w:val="24"/>
        </w:rPr>
        <w:t xml:space="preserve"> </w:t>
      </w:r>
      <w:r w:rsidR="00E1320F" w:rsidRPr="007D1C77">
        <w:rPr>
          <w:rFonts w:ascii="Calibri" w:hAnsi="Calibri" w:cs="Calibri"/>
          <w:sz w:val="24"/>
          <w:szCs w:val="24"/>
        </w:rPr>
        <w:t xml:space="preserve">Seoul, Korea, </w:t>
      </w:r>
      <w:r>
        <w:rPr>
          <w:rFonts w:ascii="Calibri" w:hAnsi="Calibri" w:cs="Calibri"/>
          <w:sz w:val="24"/>
          <w:szCs w:val="24"/>
        </w:rPr>
        <w:t xml:space="preserve">Dec. </w:t>
      </w:r>
      <w:r w:rsidR="00A7520A" w:rsidRPr="007D1C77">
        <w:rPr>
          <w:rFonts w:ascii="Calibri" w:hAnsi="Calibri" w:cs="Calibri"/>
          <w:sz w:val="24"/>
          <w:szCs w:val="24"/>
        </w:rPr>
        <w:t>10, 2018.</w:t>
      </w:r>
    </w:p>
    <w:p w14:paraId="1934BF59" w14:textId="28139920" w:rsidR="008E6833" w:rsidRPr="007D1C77" w:rsidRDefault="001C7A95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Keynote, </w:t>
      </w:r>
      <w:r w:rsidR="00CD747D" w:rsidRPr="007D1C77">
        <w:rPr>
          <w:rFonts w:ascii="Calibri" w:hAnsi="Calibri" w:cs="Calibri"/>
          <w:sz w:val="24"/>
          <w:szCs w:val="24"/>
        </w:rPr>
        <w:t xml:space="preserve">“Human Rights and New Technologies: Setting the Agenda for Human Rights-Centered Innovation,” UN Side Event to the </w:t>
      </w:r>
      <w:r w:rsidR="008E6833" w:rsidRPr="007D1C77">
        <w:rPr>
          <w:rFonts w:ascii="Calibri" w:hAnsi="Calibri" w:cs="Calibri"/>
          <w:sz w:val="24"/>
          <w:szCs w:val="24"/>
        </w:rPr>
        <w:t xml:space="preserve">Human Rights Council, </w:t>
      </w:r>
      <w:r>
        <w:rPr>
          <w:rFonts w:ascii="Calibri" w:hAnsi="Calibri" w:cs="Calibri"/>
          <w:sz w:val="24"/>
          <w:szCs w:val="24"/>
        </w:rPr>
        <w:t xml:space="preserve">Sept. </w:t>
      </w:r>
      <w:r w:rsidR="008E6833" w:rsidRPr="007D1C77">
        <w:rPr>
          <w:rFonts w:ascii="Calibri" w:hAnsi="Calibri" w:cs="Calibri"/>
          <w:sz w:val="24"/>
          <w:szCs w:val="24"/>
        </w:rPr>
        <w:t>26, 2018</w:t>
      </w:r>
      <w:r w:rsidR="00CD747D" w:rsidRPr="007D1C77">
        <w:rPr>
          <w:rFonts w:ascii="Calibri" w:hAnsi="Calibri" w:cs="Calibri"/>
          <w:sz w:val="24"/>
          <w:szCs w:val="24"/>
        </w:rPr>
        <w:t>.</w:t>
      </w:r>
    </w:p>
    <w:p w14:paraId="1748825C" w14:textId="57B2F00A" w:rsidR="00730BED" w:rsidRPr="007D1C77" w:rsidRDefault="001C7A95" w:rsidP="00E03004">
      <w:pPr>
        <w:widowControl w:val="0"/>
        <w:spacing w:after="60"/>
        <w:ind w:left="547" w:hanging="360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Plenary Panel</w:t>
      </w:r>
      <w:r w:rsidR="007E7749" w:rsidRPr="007D1C77">
        <w:rPr>
          <w:rFonts w:ascii="Calibri" w:hAnsi="Calibri" w:cs="Calibri"/>
          <w:sz w:val="24"/>
          <w:szCs w:val="24"/>
        </w:rPr>
        <w:t>, “Speech Regulation by Internet Intermediaries,” Freedom of Expression Scholars Conference, Yale Law School, May 1, 2016</w:t>
      </w:r>
      <w:r w:rsidR="00F23A93">
        <w:rPr>
          <w:rFonts w:ascii="Calibri" w:hAnsi="Calibri" w:cs="Calibri"/>
          <w:sz w:val="24"/>
          <w:szCs w:val="24"/>
        </w:rPr>
        <w:t>.</w:t>
      </w:r>
    </w:p>
    <w:p w14:paraId="7C8B6DA9" w14:textId="1A925218" w:rsidR="00730BED" w:rsidRPr="007D1C77" w:rsidRDefault="007E7749" w:rsidP="00E03004">
      <w:pPr>
        <w:widowControl w:val="0"/>
        <w:spacing w:after="60"/>
        <w:ind w:left="547" w:hanging="360"/>
        <w:rPr>
          <w:rFonts w:ascii="Calibri" w:hAnsi="Calibri" w:cs="Calibri"/>
          <w:i/>
          <w:sz w:val="24"/>
          <w:szCs w:val="24"/>
          <w:u w:val="single"/>
        </w:rPr>
      </w:pPr>
      <w:r w:rsidRPr="007D1C77">
        <w:rPr>
          <w:rFonts w:ascii="Calibri" w:hAnsi="Calibri" w:cs="Calibri"/>
          <w:iCs/>
          <w:color w:val="000000"/>
          <w:sz w:val="24"/>
          <w:szCs w:val="24"/>
        </w:rPr>
        <w:t xml:space="preserve">“New Technologies, International Criminal Accountability and First Responders,” American Society of International Law Annual Meeting, </w:t>
      </w:r>
      <w:r w:rsidR="001C7A95">
        <w:rPr>
          <w:rFonts w:ascii="Calibri" w:hAnsi="Calibri" w:cs="Calibri"/>
          <w:iCs/>
          <w:color w:val="000000"/>
          <w:sz w:val="24"/>
          <w:szCs w:val="24"/>
        </w:rPr>
        <w:t xml:space="preserve">Apr. </w:t>
      </w:r>
      <w:r w:rsidRPr="007D1C77">
        <w:rPr>
          <w:rFonts w:ascii="Calibri" w:hAnsi="Calibri" w:cs="Calibri"/>
          <w:iCs/>
          <w:color w:val="000000"/>
          <w:sz w:val="24"/>
          <w:szCs w:val="24"/>
        </w:rPr>
        <w:t>2, 2016</w:t>
      </w:r>
      <w:r w:rsidR="001C7A95">
        <w:rPr>
          <w:rFonts w:ascii="Calibri" w:hAnsi="Calibri" w:cs="Calibri"/>
          <w:iCs/>
          <w:color w:val="000000"/>
          <w:sz w:val="24"/>
          <w:szCs w:val="24"/>
        </w:rPr>
        <w:t>.</w:t>
      </w:r>
    </w:p>
    <w:p w14:paraId="2B28A87E" w14:textId="4EE83E87" w:rsidR="00D148BE" w:rsidRPr="007D1C77" w:rsidRDefault="00D148BE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 xml:space="preserve">“Human Rights and Code,” The New Roles of Corporations in Global Governance, </w:t>
      </w:r>
      <w:r w:rsidR="005B21AD" w:rsidRPr="007D1C77">
        <w:rPr>
          <w:rFonts w:ascii="Calibri" w:hAnsi="Calibri" w:cs="Calibri"/>
          <w:sz w:val="24"/>
          <w:szCs w:val="24"/>
        </w:rPr>
        <w:t xml:space="preserve">University of Georgia, </w:t>
      </w:r>
      <w:r w:rsidR="001C7A95">
        <w:rPr>
          <w:rFonts w:ascii="Calibri" w:hAnsi="Calibri" w:cs="Calibri"/>
          <w:sz w:val="24"/>
          <w:szCs w:val="24"/>
        </w:rPr>
        <w:t xml:space="preserve">Apr. </w:t>
      </w:r>
      <w:r w:rsidRPr="007D1C77">
        <w:rPr>
          <w:rFonts w:ascii="Calibri" w:hAnsi="Calibri" w:cs="Calibri"/>
          <w:sz w:val="24"/>
          <w:szCs w:val="24"/>
        </w:rPr>
        <w:t>18, 2014</w:t>
      </w:r>
      <w:r w:rsidR="001C7A95">
        <w:rPr>
          <w:rFonts w:ascii="Calibri" w:hAnsi="Calibri" w:cs="Calibri"/>
          <w:sz w:val="24"/>
          <w:szCs w:val="24"/>
        </w:rPr>
        <w:t>.</w:t>
      </w:r>
    </w:p>
    <w:p w14:paraId="29B10BD1" w14:textId="64D369C7" w:rsidR="007716F6" w:rsidRPr="007D1C77" w:rsidRDefault="007716F6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 xml:space="preserve">“Fact-Finding with Crowd Sourcing, Social Media, and Big Data,” International Human Rights Fact-Finding in the Twenty-First Century, </w:t>
      </w:r>
      <w:r w:rsidR="00C12F2E" w:rsidRPr="007D1C77">
        <w:rPr>
          <w:rFonts w:ascii="Calibri" w:hAnsi="Calibri" w:cs="Calibri"/>
          <w:sz w:val="24"/>
          <w:szCs w:val="24"/>
        </w:rPr>
        <w:t xml:space="preserve">NYU Law School, </w:t>
      </w:r>
      <w:r w:rsidR="001C7A95">
        <w:rPr>
          <w:rFonts w:ascii="Calibri" w:hAnsi="Calibri" w:cs="Calibri"/>
          <w:sz w:val="24"/>
          <w:szCs w:val="24"/>
        </w:rPr>
        <w:t xml:space="preserve">Nov. </w:t>
      </w:r>
      <w:r w:rsidRPr="007D1C77">
        <w:rPr>
          <w:rFonts w:ascii="Calibri" w:hAnsi="Calibri" w:cs="Calibri"/>
          <w:sz w:val="24"/>
          <w:szCs w:val="24"/>
        </w:rPr>
        <w:t>2, 2013</w:t>
      </w:r>
      <w:r w:rsidR="001C7A95">
        <w:rPr>
          <w:rFonts w:ascii="Calibri" w:hAnsi="Calibri" w:cs="Calibri"/>
          <w:sz w:val="24"/>
          <w:szCs w:val="24"/>
        </w:rPr>
        <w:t>.</w:t>
      </w:r>
    </w:p>
    <w:p w14:paraId="2830A76F" w14:textId="60E0D111" w:rsidR="000D215B" w:rsidRPr="007D1C77" w:rsidRDefault="00165F29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 xml:space="preserve">“New Approaches for Governing Emerging Technologies,” First Annual Conference on Governance of Emerging Technologies: Law, Policy and Ethics, Arizona State University, </w:t>
      </w:r>
      <w:r w:rsidR="000D215B" w:rsidRPr="007D1C77">
        <w:rPr>
          <w:rFonts w:ascii="Calibri" w:hAnsi="Calibri" w:cs="Calibri"/>
          <w:sz w:val="24"/>
          <w:szCs w:val="24"/>
        </w:rPr>
        <w:t>May 21, 2013</w:t>
      </w:r>
      <w:r w:rsidR="001C7A95">
        <w:rPr>
          <w:rFonts w:ascii="Calibri" w:hAnsi="Calibri" w:cs="Calibri"/>
          <w:sz w:val="24"/>
          <w:szCs w:val="24"/>
        </w:rPr>
        <w:t>.</w:t>
      </w:r>
    </w:p>
    <w:p w14:paraId="6D9E602F" w14:textId="5441E295" w:rsidR="00364476" w:rsidRPr="007D1C77" w:rsidRDefault="00364476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“Toward an International Law of the Internet,” Human Rights Workshop, Yale Law School, Sept. 27, 2012</w:t>
      </w:r>
      <w:r w:rsidR="001C7A95">
        <w:rPr>
          <w:rFonts w:ascii="Calibri" w:hAnsi="Calibri" w:cs="Calibri"/>
          <w:sz w:val="24"/>
          <w:szCs w:val="24"/>
        </w:rPr>
        <w:t>.</w:t>
      </w:r>
    </w:p>
    <w:p w14:paraId="4DE48254" w14:textId="6C91CF63" w:rsidR="00364476" w:rsidRPr="007D1C77" w:rsidRDefault="00364476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 xml:space="preserve">Plenary </w:t>
      </w:r>
      <w:r w:rsidR="001C7A95">
        <w:rPr>
          <w:rFonts w:ascii="Calibri" w:hAnsi="Calibri" w:cs="Calibri"/>
          <w:sz w:val="24"/>
          <w:szCs w:val="24"/>
        </w:rPr>
        <w:t>Panel</w:t>
      </w:r>
      <w:r w:rsidRPr="007D1C77">
        <w:rPr>
          <w:rFonts w:ascii="Calibri" w:hAnsi="Calibri" w:cs="Calibri"/>
          <w:sz w:val="24"/>
          <w:szCs w:val="24"/>
        </w:rPr>
        <w:t>, “Perspectives on Access to Knowledge and Human Rights,” Fourth Annual Access to Knowledge Conference, Yale Law School, Feb. 10, 2010</w:t>
      </w:r>
      <w:r w:rsidR="00F23A93">
        <w:rPr>
          <w:rFonts w:ascii="Calibri" w:hAnsi="Calibri" w:cs="Calibri"/>
          <w:sz w:val="24"/>
          <w:szCs w:val="24"/>
        </w:rPr>
        <w:t>.</w:t>
      </w:r>
    </w:p>
    <w:p w14:paraId="518D8688" w14:textId="049A4A48" w:rsidR="00364476" w:rsidRPr="007D1C77" w:rsidRDefault="00364476" w:rsidP="00C33675">
      <w:pPr>
        <w:keepLines/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Clason Lecture, “Human Rights, Copyright and Culture,” Western New England College School of Law, Apr. 7, 2009</w:t>
      </w:r>
      <w:r w:rsidR="001C7A95">
        <w:rPr>
          <w:rFonts w:ascii="Calibri" w:hAnsi="Calibri" w:cs="Calibri"/>
          <w:sz w:val="24"/>
          <w:szCs w:val="24"/>
        </w:rPr>
        <w:t>.</w:t>
      </w:r>
    </w:p>
    <w:p w14:paraId="581B10D8" w14:textId="5E873775" w:rsidR="00364476" w:rsidRPr="007D1C77" w:rsidRDefault="001C7A95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Plenary Panel</w:t>
      </w:r>
      <w:r w:rsidR="00364476" w:rsidRPr="007D1C77">
        <w:rPr>
          <w:rFonts w:ascii="Calibri" w:hAnsi="Calibri" w:cs="Calibri"/>
          <w:sz w:val="24"/>
          <w:szCs w:val="24"/>
        </w:rPr>
        <w:t>, “A2K and Human Rights,” Fourth Annual Access to Knowledge Conference, Geneva, Switzerland, Sept. 8, 2008</w:t>
      </w:r>
      <w:r>
        <w:rPr>
          <w:rFonts w:ascii="Calibri" w:hAnsi="Calibri" w:cs="Calibri"/>
          <w:sz w:val="24"/>
          <w:szCs w:val="24"/>
        </w:rPr>
        <w:t>.</w:t>
      </w:r>
    </w:p>
    <w:p w14:paraId="079364C3" w14:textId="77777777" w:rsidR="004E1C3A" w:rsidRPr="007D1C77" w:rsidRDefault="004E1C3A" w:rsidP="00E03004">
      <w:pPr>
        <w:widowControl w:val="0"/>
        <w:ind w:left="180" w:hanging="180"/>
        <w:rPr>
          <w:rFonts w:ascii="Calibri" w:hAnsi="Calibri" w:cs="Calibri"/>
          <w:sz w:val="24"/>
          <w:szCs w:val="24"/>
        </w:rPr>
      </w:pPr>
    </w:p>
    <w:p w14:paraId="48167ED1" w14:textId="0C9AB2FB" w:rsidR="002C7E4D" w:rsidRPr="007D1C77" w:rsidRDefault="00970341" w:rsidP="00DA2E8D">
      <w:pPr>
        <w:keepNext/>
        <w:widowControl w:val="0"/>
        <w:overflowPunct/>
        <w:spacing w:after="120"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SELECTED MEDIA COVERAGE</w:t>
      </w:r>
    </w:p>
    <w:p w14:paraId="0F2BB3B5" w14:textId="768E8C00" w:rsidR="003F124D" w:rsidRDefault="003F124D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“Hate Speech in Context,” The Regulatory Review, Oct. 22, 2020 (</w:t>
      </w:r>
      <w:hyperlink r:id="rId42" w:history="1">
        <w:r w:rsidRPr="003F124D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>
        <w:rPr>
          <w:rFonts w:ascii="Calibri" w:hAnsi="Calibri" w:cs="Calibri"/>
          <w:sz w:val="24"/>
          <w:szCs w:val="24"/>
        </w:rPr>
        <w:t>)</w:t>
      </w:r>
    </w:p>
    <w:p w14:paraId="3B7B9729" w14:textId="0842DCBE" w:rsidR="00CA6033" w:rsidRDefault="00DA2E8D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CA6033">
        <w:rPr>
          <w:rFonts w:ascii="Calibri" w:hAnsi="Calibri" w:cs="Calibri"/>
          <w:sz w:val="24"/>
          <w:szCs w:val="24"/>
        </w:rPr>
        <w:t>President Trump to Lose Twitter Protections After Leaving White House,</w:t>
      </w:r>
      <w:r>
        <w:rPr>
          <w:rFonts w:ascii="Calibri" w:hAnsi="Calibri" w:cs="Calibri"/>
          <w:sz w:val="24"/>
          <w:szCs w:val="24"/>
        </w:rPr>
        <w:t>”</w:t>
      </w:r>
      <w:r w:rsidR="00CA6033">
        <w:rPr>
          <w:rFonts w:ascii="Calibri" w:hAnsi="Calibri" w:cs="Calibri"/>
          <w:sz w:val="24"/>
          <w:szCs w:val="24"/>
        </w:rPr>
        <w:t xml:space="preserve"> </w:t>
      </w:r>
      <w:r w:rsidR="00CA6033" w:rsidRPr="00FC247A">
        <w:rPr>
          <w:rFonts w:ascii="Calibri" w:hAnsi="Calibri" w:cs="Calibri"/>
          <w:i/>
          <w:sz w:val="24"/>
          <w:szCs w:val="24"/>
        </w:rPr>
        <w:t>Newsy</w:t>
      </w:r>
      <w:r w:rsidR="00CA6033">
        <w:rPr>
          <w:rFonts w:ascii="Calibri" w:hAnsi="Calibri" w:cs="Calibri"/>
          <w:sz w:val="24"/>
          <w:szCs w:val="24"/>
        </w:rPr>
        <w:t>, Nov. 10, 2020 (</w:t>
      </w:r>
      <w:hyperlink r:id="rId43" w:history="1">
        <w:r w:rsidR="00CA6033" w:rsidRPr="00CA6033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 w:rsidR="00CA6033">
        <w:rPr>
          <w:rFonts w:ascii="Calibri" w:hAnsi="Calibri" w:cs="Calibri"/>
          <w:sz w:val="24"/>
          <w:szCs w:val="24"/>
        </w:rPr>
        <w:t>)</w:t>
      </w:r>
    </w:p>
    <w:p w14:paraId="7EE1AB41" w14:textId="3D54D207" w:rsidR="00502A75" w:rsidRPr="007D1C77" w:rsidRDefault="00502A75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 xml:space="preserve">“The Normalization of Hate,” </w:t>
      </w:r>
      <w:r w:rsidRPr="00970341">
        <w:rPr>
          <w:rFonts w:ascii="Calibri" w:hAnsi="Calibri" w:cs="Calibri"/>
          <w:i/>
          <w:sz w:val="24"/>
          <w:szCs w:val="24"/>
        </w:rPr>
        <w:t>Freshly Squeezed with Colin McEnroe</w:t>
      </w:r>
      <w:r w:rsidRPr="007D1C77">
        <w:rPr>
          <w:rFonts w:ascii="Calibri" w:hAnsi="Calibri" w:cs="Calibri"/>
          <w:sz w:val="24"/>
          <w:szCs w:val="24"/>
        </w:rPr>
        <w:t>, Oct. 2, 2019</w:t>
      </w:r>
      <w:r w:rsidR="00970341">
        <w:rPr>
          <w:rFonts w:ascii="Calibri" w:hAnsi="Calibri" w:cs="Calibri"/>
          <w:sz w:val="24"/>
          <w:szCs w:val="24"/>
        </w:rPr>
        <w:t xml:space="preserve"> (</w:t>
      </w:r>
      <w:hyperlink r:id="rId44" w:history="1">
        <w:r w:rsidR="00970341" w:rsidRPr="00970341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 w:rsidR="00970341">
        <w:rPr>
          <w:rFonts w:ascii="Calibri" w:hAnsi="Calibri" w:cs="Calibri"/>
          <w:sz w:val="24"/>
          <w:szCs w:val="24"/>
        </w:rPr>
        <w:t>)</w:t>
      </w:r>
      <w:r w:rsidRPr="007D1C77">
        <w:rPr>
          <w:rFonts w:ascii="Calibri" w:hAnsi="Calibri" w:cs="Calibri"/>
          <w:sz w:val="24"/>
          <w:szCs w:val="24"/>
        </w:rPr>
        <w:t xml:space="preserve">, </w:t>
      </w:r>
      <w:r w:rsidRPr="007D1C77">
        <w:rPr>
          <w:rFonts w:ascii="Calibri" w:hAnsi="Calibri" w:cs="Calibri"/>
          <w:i/>
          <w:sz w:val="24"/>
          <w:szCs w:val="24"/>
        </w:rPr>
        <w:t>rebroadcast on</w:t>
      </w:r>
      <w:r w:rsidRPr="007D1C77">
        <w:rPr>
          <w:rFonts w:ascii="Calibri" w:hAnsi="Calibri" w:cs="Calibri"/>
          <w:sz w:val="24"/>
          <w:szCs w:val="24"/>
        </w:rPr>
        <w:t xml:space="preserve"> </w:t>
      </w:r>
      <w:r w:rsidRPr="00970341">
        <w:rPr>
          <w:rFonts w:ascii="Calibri" w:hAnsi="Calibri" w:cs="Calibri"/>
          <w:i/>
          <w:sz w:val="24"/>
          <w:szCs w:val="24"/>
        </w:rPr>
        <w:t>The Colin McEnroe Show</w:t>
      </w:r>
      <w:r w:rsidRPr="007D1C77">
        <w:rPr>
          <w:rFonts w:ascii="Calibri" w:hAnsi="Calibri" w:cs="Calibri"/>
          <w:sz w:val="24"/>
          <w:szCs w:val="24"/>
        </w:rPr>
        <w:t xml:space="preserve">, </w:t>
      </w:r>
      <w:r w:rsidR="00970341">
        <w:rPr>
          <w:rFonts w:ascii="Calibri" w:hAnsi="Calibri" w:cs="Calibri"/>
          <w:sz w:val="24"/>
          <w:szCs w:val="24"/>
        </w:rPr>
        <w:t xml:space="preserve">NPR, </w:t>
      </w:r>
      <w:r w:rsidRPr="007D1C77">
        <w:rPr>
          <w:rFonts w:ascii="Calibri" w:hAnsi="Calibri" w:cs="Calibri"/>
          <w:sz w:val="24"/>
          <w:szCs w:val="24"/>
        </w:rPr>
        <w:t>Oct. 17, 2019</w:t>
      </w:r>
      <w:r w:rsidR="00970341">
        <w:rPr>
          <w:rFonts w:ascii="Calibri" w:hAnsi="Calibri" w:cs="Calibri"/>
          <w:sz w:val="24"/>
          <w:szCs w:val="24"/>
        </w:rPr>
        <w:t xml:space="preserve"> (</w:t>
      </w:r>
      <w:hyperlink r:id="rId45" w:history="1">
        <w:r w:rsidR="00970341" w:rsidRPr="00970341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 w:rsidR="00970341">
        <w:rPr>
          <w:rFonts w:ascii="Calibri" w:hAnsi="Calibri" w:cs="Calibri"/>
          <w:sz w:val="24"/>
          <w:szCs w:val="24"/>
        </w:rPr>
        <w:t>)</w:t>
      </w:r>
      <w:r w:rsidRPr="007D1C77">
        <w:rPr>
          <w:rFonts w:ascii="Calibri" w:hAnsi="Calibri" w:cs="Calibri"/>
          <w:sz w:val="24"/>
          <w:szCs w:val="24"/>
        </w:rPr>
        <w:t>.</w:t>
      </w:r>
    </w:p>
    <w:p w14:paraId="697373C2" w14:textId="41C20C8E" w:rsidR="004E34F7" w:rsidRPr="007D1C77" w:rsidRDefault="004E34F7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>Ben Lampert, “</w:t>
      </w:r>
      <w:r w:rsidRPr="00970341">
        <w:rPr>
          <w:rFonts w:ascii="Calibri" w:hAnsi="Calibri" w:cs="Calibri"/>
          <w:sz w:val="24"/>
          <w:szCs w:val="24"/>
        </w:rPr>
        <w:t>CT Who Target Alleged Child Predators Draw Cheers, Concern</w:t>
      </w:r>
      <w:r w:rsidRPr="007D1C77">
        <w:rPr>
          <w:rFonts w:ascii="Calibri" w:hAnsi="Calibri" w:cs="Calibri"/>
          <w:sz w:val="24"/>
          <w:szCs w:val="24"/>
        </w:rPr>
        <w:t xml:space="preserve">,” </w:t>
      </w:r>
      <w:r w:rsidRPr="007D1C77">
        <w:rPr>
          <w:rFonts w:ascii="Calibri" w:hAnsi="Calibri" w:cs="Calibri"/>
          <w:smallCaps/>
          <w:sz w:val="24"/>
          <w:szCs w:val="24"/>
        </w:rPr>
        <w:t>New Haven Register</w:t>
      </w:r>
      <w:r w:rsidRPr="007D1C77">
        <w:rPr>
          <w:rFonts w:ascii="Calibri" w:hAnsi="Calibri" w:cs="Calibri"/>
          <w:sz w:val="24"/>
          <w:szCs w:val="24"/>
        </w:rPr>
        <w:t xml:space="preserve">, </w:t>
      </w:r>
      <w:r w:rsidR="00502A75" w:rsidRPr="007D1C77">
        <w:rPr>
          <w:rFonts w:ascii="Calibri" w:hAnsi="Calibri" w:cs="Calibri"/>
          <w:sz w:val="24"/>
          <w:szCs w:val="24"/>
        </w:rPr>
        <w:t>Feb. 18, 2019</w:t>
      </w:r>
      <w:r w:rsidR="00970341">
        <w:rPr>
          <w:rFonts w:ascii="Calibri" w:hAnsi="Calibri" w:cs="Calibri"/>
          <w:sz w:val="24"/>
          <w:szCs w:val="24"/>
        </w:rPr>
        <w:t xml:space="preserve"> (</w:t>
      </w:r>
      <w:hyperlink r:id="rId46" w:history="1">
        <w:r w:rsidR="00970341" w:rsidRPr="00970341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 w:rsidR="00970341">
        <w:rPr>
          <w:rFonts w:ascii="Calibri" w:hAnsi="Calibri" w:cs="Calibri"/>
          <w:sz w:val="24"/>
          <w:szCs w:val="24"/>
        </w:rPr>
        <w:t>)</w:t>
      </w:r>
      <w:r w:rsidRPr="007D1C77">
        <w:rPr>
          <w:rFonts w:ascii="Calibri" w:hAnsi="Calibri" w:cs="Calibri"/>
          <w:sz w:val="24"/>
          <w:szCs w:val="24"/>
        </w:rPr>
        <w:t>.</w:t>
      </w:r>
    </w:p>
    <w:p w14:paraId="3F693C53" w14:textId="56174157" w:rsidR="00EF41BE" w:rsidRPr="007D1C77" w:rsidRDefault="00A41DB2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970341">
        <w:rPr>
          <w:rFonts w:ascii="Calibri" w:hAnsi="Calibri" w:cs="Calibri"/>
          <w:sz w:val="24"/>
          <w:szCs w:val="24"/>
        </w:rPr>
        <w:t>Intervi</w:t>
      </w:r>
      <w:r w:rsidR="00502A75" w:rsidRPr="00970341">
        <w:rPr>
          <w:rFonts w:ascii="Calibri" w:hAnsi="Calibri" w:cs="Calibri"/>
          <w:sz w:val="24"/>
          <w:szCs w:val="24"/>
        </w:rPr>
        <w:t xml:space="preserve">ew with </w:t>
      </w:r>
      <w:proofErr w:type="spellStart"/>
      <w:r w:rsidR="00502A75" w:rsidRPr="00970341">
        <w:rPr>
          <w:rFonts w:ascii="Calibri" w:hAnsi="Calibri" w:cs="Calibri"/>
          <w:sz w:val="24"/>
          <w:szCs w:val="24"/>
        </w:rPr>
        <w:t>SpareMin</w:t>
      </w:r>
      <w:proofErr w:type="spellEnd"/>
      <w:r w:rsidR="00502A75" w:rsidRPr="007D1C77">
        <w:rPr>
          <w:rFonts w:ascii="Calibri" w:hAnsi="Calibri" w:cs="Calibri"/>
          <w:sz w:val="24"/>
          <w:szCs w:val="24"/>
        </w:rPr>
        <w:t>, June 26, 2017</w:t>
      </w:r>
      <w:r w:rsidRPr="007D1C77">
        <w:rPr>
          <w:rFonts w:ascii="Calibri" w:hAnsi="Calibri" w:cs="Calibri"/>
          <w:sz w:val="24"/>
          <w:szCs w:val="24"/>
        </w:rPr>
        <w:t xml:space="preserve"> </w:t>
      </w:r>
      <w:r w:rsidR="00F22AED" w:rsidRPr="007D1C77">
        <w:rPr>
          <w:rFonts w:ascii="Calibri" w:hAnsi="Calibri" w:cs="Calibri"/>
          <w:sz w:val="24"/>
          <w:szCs w:val="24"/>
        </w:rPr>
        <w:t>(UK policies on extremist content)</w:t>
      </w:r>
      <w:r w:rsidR="00970341">
        <w:rPr>
          <w:rFonts w:ascii="Calibri" w:hAnsi="Calibri" w:cs="Calibri"/>
          <w:sz w:val="24"/>
          <w:szCs w:val="24"/>
        </w:rPr>
        <w:t xml:space="preserve"> (</w:t>
      </w:r>
      <w:hyperlink r:id="rId47" w:history="1">
        <w:r w:rsidR="00970341" w:rsidRPr="00970341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 w:rsidR="00970341">
        <w:rPr>
          <w:rFonts w:ascii="Calibri" w:hAnsi="Calibri" w:cs="Calibri"/>
          <w:sz w:val="24"/>
          <w:szCs w:val="24"/>
        </w:rPr>
        <w:t>).</w:t>
      </w:r>
    </w:p>
    <w:p w14:paraId="7169D6DC" w14:textId="7A0A30AE" w:rsidR="00691B65" w:rsidRPr="007D1C77" w:rsidRDefault="00691B65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7D1C77">
        <w:rPr>
          <w:rFonts w:ascii="Calibri" w:hAnsi="Calibri" w:cs="Calibri"/>
          <w:sz w:val="24"/>
          <w:szCs w:val="24"/>
        </w:rPr>
        <w:t xml:space="preserve">Interview with </w:t>
      </w:r>
      <w:proofErr w:type="spellStart"/>
      <w:r w:rsidRPr="007D1C77">
        <w:rPr>
          <w:rFonts w:ascii="Calibri" w:hAnsi="Calibri" w:cs="Calibri"/>
          <w:sz w:val="24"/>
          <w:szCs w:val="24"/>
        </w:rPr>
        <w:t>Knowledge@Wharton</w:t>
      </w:r>
      <w:proofErr w:type="spellEnd"/>
      <w:r w:rsidRPr="007D1C77">
        <w:rPr>
          <w:rFonts w:ascii="Calibri" w:hAnsi="Calibri" w:cs="Calibri"/>
          <w:sz w:val="24"/>
          <w:szCs w:val="24"/>
        </w:rPr>
        <w:t xml:space="preserve"> Radio, September 29</w:t>
      </w:r>
      <w:r w:rsidR="00457382" w:rsidRPr="007D1C77">
        <w:rPr>
          <w:rFonts w:ascii="Calibri" w:hAnsi="Calibri" w:cs="Calibri"/>
          <w:sz w:val="24"/>
          <w:szCs w:val="24"/>
        </w:rPr>
        <w:t>, 2015</w:t>
      </w:r>
      <w:r w:rsidRPr="007D1C77">
        <w:rPr>
          <w:rFonts w:ascii="Calibri" w:hAnsi="Calibri" w:cs="Calibri"/>
          <w:sz w:val="24"/>
          <w:szCs w:val="24"/>
        </w:rPr>
        <w:t xml:space="preserve"> (European refugee crisis)</w:t>
      </w:r>
      <w:r w:rsidR="00970341">
        <w:rPr>
          <w:rFonts w:ascii="Calibri" w:hAnsi="Calibri" w:cs="Calibri"/>
          <w:sz w:val="24"/>
          <w:szCs w:val="24"/>
        </w:rPr>
        <w:t>.</w:t>
      </w:r>
    </w:p>
    <w:p w14:paraId="23F9DA69" w14:textId="222B706F" w:rsidR="002D111C" w:rsidRPr="007D1C77" w:rsidRDefault="00970341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2D111C" w:rsidRPr="00970341">
        <w:rPr>
          <w:rFonts w:ascii="Calibri" w:hAnsi="Calibri" w:cs="Calibri"/>
          <w:sz w:val="24"/>
          <w:szCs w:val="24"/>
        </w:rPr>
        <w:t>Is There an Inte</w:t>
      </w:r>
      <w:r w:rsidR="00502A75" w:rsidRPr="00970341">
        <w:rPr>
          <w:rFonts w:ascii="Calibri" w:hAnsi="Calibri" w:cs="Calibri"/>
          <w:sz w:val="24"/>
          <w:szCs w:val="24"/>
        </w:rPr>
        <w:t>rnational Law of the Internet?</w:t>
      </w:r>
      <w:r w:rsidR="00502A75" w:rsidRPr="007D1C7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”</w:t>
      </w:r>
      <w:r w:rsidR="002D111C" w:rsidRPr="007D1C77">
        <w:rPr>
          <w:rFonts w:ascii="Calibri" w:hAnsi="Calibri" w:cs="Calibri"/>
          <w:sz w:val="24"/>
          <w:szCs w:val="24"/>
        </w:rPr>
        <w:t xml:space="preserve"> </w:t>
      </w:r>
      <w:r w:rsidR="002D111C" w:rsidRPr="00970341">
        <w:rPr>
          <w:rFonts w:ascii="Calibri" w:hAnsi="Calibri" w:cs="Calibri"/>
          <w:smallCaps/>
          <w:sz w:val="24"/>
          <w:szCs w:val="24"/>
        </w:rPr>
        <w:t>Digital Age</w:t>
      </w:r>
      <w:r w:rsidR="002D111C" w:rsidRPr="007D1C77">
        <w:rPr>
          <w:rFonts w:ascii="Calibri" w:hAnsi="Calibri" w:cs="Calibri"/>
          <w:sz w:val="24"/>
          <w:szCs w:val="24"/>
        </w:rPr>
        <w:t>, Nov. 7, 2012 (aired on NYCTV25, Nov. 25, 2012)</w:t>
      </w:r>
      <w:r>
        <w:rPr>
          <w:rFonts w:ascii="Calibri" w:hAnsi="Calibri" w:cs="Calibri"/>
          <w:sz w:val="24"/>
          <w:szCs w:val="24"/>
        </w:rPr>
        <w:t xml:space="preserve"> (</w:t>
      </w:r>
      <w:hyperlink r:id="rId48" w:history="1">
        <w:r w:rsidRPr="00970341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  <w:r>
        <w:rPr>
          <w:rFonts w:ascii="Calibri" w:hAnsi="Calibri" w:cs="Calibri"/>
          <w:sz w:val="24"/>
          <w:szCs w:val="24"/>
        </w:rPr>
        <w:t>)</w:t>
      </w:r>
      <w:r w:rsidR="00502A75" w:rsidRPr="007D1C77">
        <w:rPr>
          <w:rFonts w:ascii="Calibri" w:hAnsi="Calibri" w:cs="Calibri"/>
          <w:sz w:val="24"/>
          <w:szCs w:val="24"/>
        </w:rPr>
        <w:t>.</w:t>
      </w:r>
    </w:p>
    <w:p w14:paraId="476F483A" w14:textId="77777777" w:rsidR="006548B7" w:rsidRPr="007D1C77" w:rsidRDefault="006548B7" w:rsidP="00E03004">
      <w:pPr>
        <w:widowControl w:val="0"/>
        <w:overflowPunct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65C77CF" w14:textId="1620A954" w:rsidR="00BE0188" w:rsidRPr="007D1C77" w:rsidRDefault="00BE0188" w:rsidP="00E03004">
      <w:pPr>
        <w:widowControl w:val="0"/>
        <w:overflowPunct/>
        <w:spacing w:after="120"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7D1C77">
        <w:rPr>
          <w:rFonts w:ascii="Calibri" w:hAnsi="Calibri" w:cs="Calibri"/>
          <w:b/>
          <w:bCs/>
          <w:sz w:val="24"/>
          <w:szCs w:val="24"/>
          <w:u w:val="single"/>
        </w:rPr>
        <w:t>PEER AND AD HOC REVIEW</w:t>
      </w:r>
      <w:r w:rsidR="007F14D5" w:rsidRPr="007D1C77">
        <w:rPr>
          <w:rFonts w:ascii="Calibri" w:hAnsi="Calibri" w:cs="Calibri"/>
          <w:b/>
          <w:bCs/>
          <w:sz w:val="24"/>
          <w:szCs w:val="24"/>
          <w:u w:val="single"/>
        </w:rPr>
        <w:t>ING</w:t>
      </w:r>
    </w:p>
    <w:p w14:paraId="6AB21BE8" w14:textId="78471106" w:rsidR="00F203E5" w:rsidRDefault="00F203E5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External Reviewer, Center for Human Rights Science, Carnegie Mellon University (August 2019)</w:t>
      </w:r>
    </w:p>
    <w:p w14:paraId="1F0A2F2D" w14:textId="6DF60F48" w:rsidR="00B5146B" w:rsidRDefault="00B5146B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Hoc Reviewer</w:t>
      </w:r>
      <w:r w:rsidR="00DD03BF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 xml:space="preserve">CUP, OUP, </w:t>
      </w:r>
      <w:r w:rsidR="00E45D2B">
        <w:rPr>
          <w:rFonts w:ascii="Calibri" w:hAnsi="Calibri" w:cs="Calibri"/>
          <w:sz w:val="24"/>
          <w:szCs w:val="24"/>
        </w:rPr>
        <w:t xml:space="preserve">EJIL, </w:t>
      </w:r>
      <w:r w:rsidR="00DD03BF">
        <w:rPr>
          <w:rFonts w:ascii="Calibri" w:hAnsi="Calibri" w:cs="Calibri"/>
          <w:sz w:val="24"/>
          <w:szCs w:val="24"/>
        </w:rPr>
        <w:t xml:space="preserve">and the </w:t>
      </w:r>
      <w:r>
        <w:rPr>
          <w:rFonts w:ascii="Calibri" w:hAnsi="Calibri" w:cs="Calibri"/>
          <w:sz w:val="24"/>
          <w:szCs w:val="24"/>
        </w:rPr>
        <w:t>University of Pennsylvania Press</w:t>
      </w:r>
    </w:p>
    <w:p w14:paraId="11B63211" w14:textId="3CEC479D" w:rsidR="00BE0188" w:rsidRDefault="00B5146B" w:rsidP="00E03004">
      <w:pPr>
        <w:widowControl w:val="0"/>
        <w:spacing w:after="60"/>
        <w:ind w:left="54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Peer Reviewer</w:t>
      </w:r>
      <w:r w:rsidR="00DD03BF">
        <w:rPr>
          <w:rFonts w:ascii="Calibri" w:hAnsi="Calibri" w:cs="Calibri"/>
          <w:sz w:val="24"/>
          <w:szCs w:val="24"/>
        </w:rPr>
        <w:t xml:space="preserve"> for the </w:t>
      </w:r>
      <w:r w:rsidR="00BE0188" w:rsidRPr="00DD03BF">
        <w:rPr>
          <w:rFonts w:ascii="Calibri" w:hAnsi="Calibri" w:cs="Calibri"/>
          <w:i/>
          <w:sz w:val="24"/>
          <w:szCs w:val="24"/>
        </w:rPr>
        <w:t>Journal of Human Rights</w:t>
      </w:r>
    </w:p>
    <w:p w14:paraId="6E5CA22E" w14:textId="397B881F" w:rsidR="00BE0188" w:rsidRPr="007D1C77" w:rsidRDefault="00BE0188" w:rsidP="00E03004">
      <w:pPr>
        <w:widowControl w:val="0"/>
        <w:spacing w:after="60"/>
        <w:ind w:left="547" w:hanging="360"/>
        <w:rPr>
          <w:rFonts w:ascii="Calibri" w:hAnsi="Calibri" w:cs="Calibri"/>
          <w:i/>
          <w:sz w:val="24"/>
          <w:szCs w:val="24"/>
          <w:u w:val="single"/>
        </w:rPr>
      </w:pPr>
      <w:r w:rsidRPr="007D1C77">
        <w:rPr>
          <w:rFonts w:ascii="Calibri" w:hAnsi="Calibri" w:cs="Calibri"/>
          <w:sz w:val="24"/>
          <w:szCs w:val="24"/>
        </w:rPr>
        <w:t>Robert L. Bernstein International Human Rights Fellowship Selection Committee (2014-</w:t>
      </w:r>
      <w:r w:rsidR="00B5146B">
        <w:rPr>
          <w:rFonts w:ascii="Calibri" w:hAnsi="Calibri" w:cs="Calibri"/>
          <w:sz w:val="24"/>
          <w:szCs w:val="24"/>
        </w:rPr>
        <w:t>2019</w:t>
      </w:r>
      <w:r w:rsidRPr="007D1C77">
        <w:rPr>
          <w:rFonts w:ascii="Calibri" w:hAnsi="Calibri" w:cs="Calibri"/>
          <w:sz w:val="24"/>
          <w:szCs w:val="24"/>
        </w:rPr>
        <w:t>)</w:t>
      </w:r>
    </w:p>
    <w:p w14:paraId="72C6A908" w14:textId="77777777" w:rsidR="00BE0188" w:rsidRPr="007D1C77" w:rsidRDefault="00BE0188" w:rsidP="00E03004">
      <w:pPr>
        <w:widowControl w:val="0"/>
        <w:ind w:right="36"/>
        <w:jc w:val="center"/>
        <w:rPr>
          <w:rFonts w:ascii="Calibri" w:hAnsi="Calibri" w:cs="Calibri"/>
          <w:sz w:val="24"/>
          <w:szCs w:val="24"/>
        </w:rPr>
      </w:pPr>
    </w:p>
    <w:p w14:paraId="4A4F8E84" w14:textId="77777777" w:rsidR="005861FB" w:rsidRPr="007D1C77" w:rsidRDefault="005861FB" w:rsidP="00E03004">
      <w:pPr>
        <w:widowControl w:val="0"/>
        <w:overflowPunct/>
        <w:spacing w:after="120"/>
        <w:textAlignment w:val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7D1C77">
        <w:rPr>
          <w:rFonts w:ascii="Calibri" w:hAnsi="Calibri" w:cs="Calibri"/>
          <w:b/>
          <w:bCs/>
          <w:sz w:val="24"/>
          <w:szCs w:val="24"/>
          <w:u w:val="single"/>
        </w:rPr>
        <w:t xml:space="preserve">PROFESSIONAL </w:t>
      </w:r>
      <w:r w:rsidR="00A62925" w:rsidRPr="007D1C77">
        <w:rPr>
          <w:rFonts w:ascii="Calibri" w:hAnsi="Calibri" w:cs="Calibri"/>
          <w:b/>
          <w:bCs/>
          <w:sz w:val="24"/>
          <w:szCs w:val="24"/>
          <w:u w:val="single"/>
        </w:rPr>
        <w:t>ACTIVITIES</w:t>
      </w:r>
    </w:p>
    <w:p w14:paraId="06F705A7" w14:textId="1862317A" w:rsidR="00903C2E" w:rsidRPr="000F456B" w:rsidRDefault="000F456B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0F456B">
        <w:rPr>
          <w:rFonts w:ascii="Calibri" w:hAnsi="Calibri" w:cs="Calibri"/>
          <w:sz w:val="24"/>
          <w:szCs w:val="24"/>
        </w:rPr>
        <w:t>Working Group on the Future of Content Regulation</w:t>
      </w:r>
      <w:r>
        <w:rPr>
          <w:rFonts w:ascii="Calibri" w:hAnsi="Calibri" w:cs="Calibri"/>
          <w:sz w:val="24"/>
          <w:szCs w:val="24"/>
        </w:rPr>
        <w:t>, Global Partners Digital</w:t>
      </w:r>
      <w:r w:rsidRPr="000F456B">
        <w:rPr>
          <w:rFonts w:ascii="Calibri" w:hAnsi="Calibri" w:cs="Calibri"/>
          <w:sz w:val="24"/>
          <w:szCs w:val="24"/>
        </w:rPr>
        <w:t xml:space="preserve"> (2020-present)</w:t>
      </w:r>
    </w:p>
    <w:p w14:paraId="4DA08752" w14:textId="4FE413ED" w:rsidR="00903C2E" w:rsidRDefault="000F456B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Working Group on Overseeing the Facebook Oversight Board, Global Partners Digital (2020-present)</w:t>
      </w:r>
    </w:p>
    <w:p w14:paraId="5D4683A2" w14:textId="77777777" w:rsidR="00C06F12" w:rsidRPr="00DD03BF" w:rsidRDefault="00C06F12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DD03BF">
        <w:rPr>
          <w:rFonts w:ascii="Calibri" w:hAnsi="Calibri" w:cs="Calibri"/>
          <w:sz w:val="24"/>
          <w:szCs w:val="24"/>
        </w:rPr>
        <w:t>Center for Human Rights Science, Strategic Planning Advisory Committee (2018)</w:t>
      </w:r>
    </w:p>
    <w:p w14:paraId="7E31CCF1" w14:textId="44256C22" w:rsidR="00CC0259" w:rsidRPr="00DD03BF" w:rsidRDefault="00E27A46" w:rsidP="00396C7D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Global Network Initiative, Member (2015-present)</w:t>
      </w:r>
      <w:r w:rsidR="00396C7D">
        <w:rPr>
          <w:rFonts w:ascii="Calibri" w:hAnsi="Calibri" w:cs="Calibri"/>
          <w:sz w:val="24"/>
          <w:szCs w:val="24"/>
        </w:rPr>
        <w:t xml:space="preserve">; Co-Chair of Membership Committee (2019-present); </w:t>
      </w:r>
      <w:r w:rsidR="00F203E5">
        <w:rPr>
          <w:rFonts w:ascii="Calibri" w:hAnsi="Calibri" w:cs="Calibri"/>
          <w:sz w:val="24"/>
          <w:szCs w:val="24"/>
        </w:rPr>
        <w:t xml:space="preserve">Working Group on Intermediate Liability; Policy Committee; Learning Committee; </w:t>
      </w:r>
      <w:r w:rsidR="00CC0259" w:rsidRPr="00DD03BF">
        <w:rPr>
          <w:rFonts w:ascii="Calibri" w:hAnsi="Calibri" w:cs="Calibri"/>
          <w:sz w:val="24"/>
          <w:szCs w:val="24"/>
        </w:rPr>
        <w:t>Board of Directors</w:t>
      </w:r>
      <w:r w:rsidR="00D97ACF" w:rsidRPr="00DD03BF">
        <w:rPr>
          <w:rFonts w:ascii="Calibri" w:hAnsi="Calibri" w:cs="Calibri"/>
          <w:sz w:val="24"/>
          <w:szCs w:val="24"/>
        </w:rPr>
        <w:t xml:space="preserve"> (Alternate)</w:t>
      </w:r>
      <w:r w:rsidR="00396C7D">
        <w:rPr>
          <w:rFonts w:ascii="Calibri" w:hAnsi="Calibri" w:cs="Calibri"/>
          <w:sz w:val="24"/>
          <w:szCs w:val="24"/>
        </w:rPr>
        <w:t xml:space="preserve"> </w:t>
      </w:r>
      <w:r w:rsidR="00CC0259" w:rsidRPr="00DD03BF">
        <w:rPr>
          <w:rFonts w:ascii="Calibri" w:hAnsi="Calibri" w:cs="Calibri"/>
          <w:sz w:val="24"/>
          <w:szCs w:val="24"/>
        </w:rPr>
        <w:t>(2017-</w:t>
      </w:r>
      <w:r>
        <w:rPr>
          <w:rFonts w:ascii="Calibri" w:hAnsi="Calibri" w:cs="Calibri"/>
          <w:sz w:val="24"/>
          <w:szCs w:val="24"/>
        </w:rPr>
        <w:t>2020</w:t>
      </w:r>
      <w:r w:rsidR="00CC0259" w:rsidRPr="00DD03BF">
        <w:rPr>
          <w:rFonts w:ascii="Calibri" w:hAnsi="Calibri" w:cs="Calibri"/>
          <w:sz w:val="24"/>
          <w:szCs w:val="24"/>
        </w:rPr>
        <w:t>)</w:t>
      </w:r>
    </w:p>
    <w:p w14:paraId="575194B9" w14:textId="59CEB1A4" w:rsidR="00607085" w:rsidRPr="00DD03BF" w:rsidRDefault="00607085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DD03BF">
        <w:rPr>
          <w:rFonts w:ascii="Calibri" w:hAnsi="Calibri" w:cs="Calibri"/>
          <w:sz w:val="24"/>
          <w:szCs w:val="24"/>
        </w:rPr>
        <w:t>Ethics Advisory Board, The Whistle (2016-present)</w:t>
      </w:r>
    </w:p>
    <w:p w14:paraId="6FC36415" w14:textId="3F7DD7DB" w:rsidR="00691B65" w:rsidRPr="00DD03BF" w:rsidRDefault="00C06F12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Core </w:t>
      </w:r>
      <w:r w:rsidR="00691B65" w:rsidRPr="00DD03BF">
        <w:rPr>
          <w:rFonts w:ascii="Calibri" w:hAnsi="Calibri" w:cs="Calibri"/>
          <w:sz w:val="24"/>
          <w:szCs w:val="24"/>
        </w:rPr>
        <w:t>Group of Experts, The Human Rights Methodology Lab (2015-</w:t>
      </w:r>
      <w:r>
        <w:rPr>
          <w:rFonts w:ascii="Calibri" w:hAnsi="Calibri" w:cs="Calibri"/>
          <w:sz w:val="24"/>
          <w:szCs w:val="24"/>
        </w:rPr>
        <w:t>2018</w:t>
      </w:r>
      <w:r w:rsidR="00691B65" w:rsidRPr="00DD03BF">
        <w:rPr>
          <w:rFonts w:ascii="Calibri" w:hAnsi="Calibri" w:cs="Calibri"/>
          <w:sz w:val="24"/>
          <w:szCs w:val="24"/>
        </w:rPr>
        <w:t>)</w:t>
      </w:r>
    </w:p>
    <w:p w14:paraId="6D38360C" w14:textId="7AAC92C6" w:rsidR="006206D0" w:rsidRPr="00DD03BF" w:rsidRDefault="006206D0" w:rsidP="006206D0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AAAS </w:t>
      </w:r>
      <w:r w:rsidRPr="00DD03BF">
        <w:rPr>
          <w:rFonts w:ascii="Calibri" w:hAnsi="Calibri" w:cs="Calibri"/>
          <w:sz w:val="24"/>
          <w:szCs w:val="24"/>
        </w:rPr>
        <w:t>Committee on Scient</w:t>
      </w:r>
      <w:r>
        <w:rPr>
          <w:rFonts w:ascii="Calibri" w:hAnsi="Calibri" w:cs="Calibri"/>
          <w:sz w:val="24"/>
          <w:szCs w:val="24"/>
        </w:rPr>
        <w:t>ific Freedom and Responsibility</w:t>
      </w:r>
      <w:r w:rsidRPr="00DD03BF">
        <w:rPr>
          <w:rFonts w:ascii="Calibri" w:hAnsi="Calibri" w:cs="Calibri"/>
          <w:sz w:val="24"/>
          <w:szCs w:val="24"/>
        </w:rPr>
        <w:t xml:space="preserve"> (2014-</w:t>
      </w:r>
      <w:r w:rsidR="00E27A46">
        <w:rPr>
          <w:rFonts w:ascii="Calibri" w:hAnsi="Calibri" w:cs="Calibri"/>
          <w:sz w:val="24"/>
          <w:szCs w:val="24"/>
        </w:rPr>
        <w:t>2020</w:t>
      </w:r>
      <w:r w:rsidRPr="00DD03BF">
        <w:rPr>
          <w:rFonts w:ascii="Calibri" w:hAnsi="Calibri" w:cs="Calibri"/>
          <w:sz w:val="24"/>
          <w:szCs w:val="24"/>
        </w:rPr>
        <w:t>)</w:t>
      </w:r>
    </w:p>
    <w:p w14:paraId="6F47BA45" w14:textId="4046A542" w:rsidR="009F696B" w:rsidRPr="00DD03BF" w:rsidRDefault="009F696B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DD03BF">
        <w:rPr>
          <w:rFonts w:ascii="Calibri" w:hAnsi="Calibri" w:cs="Calibri"/>
          <w:sz w:val="24"/>
          <w:szCs w:val="24"/>
        </w:rPr>
        <w:t xml:space="preserve">Board </w:t>
      </w:r>
      <w:r w:rsidR="00C06F12">
        <w:rPr>
          <w:rFonts w:ascii="Calibri" w:hAnsi="Calibri" w:cs="Calibri"/>
          <w:sz w:val="24"/>
          <w:szCs w:val="24"/>
        </w:rPr>
        <w:t>of Directors</w:t>
      </w:r>
      <w:r w:rsidRPr="00DD03BF">
        <w:rPr>
          <w:rFonts w:ascii="Calibri" w:hAnsi="Calibri" w:cs="Calibri"/>
          <w:sz w:val="24"/>
          <w:szCs w:val="24"/>
        </w:rPr>
        <w:t>, The Free Internet Project (2014-present)</w:t>
      </w:r>
    </w:p>
    <w:p w14:paraId="0C5AFE63" w14:textId="77777777" w:rsidR="006206D0" w:rsidRPr="00DD03BF" w:rsidRDefault="006206D0" w:rsidP="006206D0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DD03BF">
        <w:rPr>
          <w:rFonts w:ascii="Calibri" w:hAnsi="Calibri" w:cs="Calibri"/>
          <w:sz w:val="24"/>
          <w:szCs w:val="24"/>
        </w:rPr>
        <w:t>Research Fellow, Center for Human Rights Science at Carnegie Mellon University (2014-present)</w:t>
      </w:r>
    </w:p>
    <w:p w14:paraId="3677620C" w14:textId="77777777" w:rsidR="00AF5DC9" w:rsidRPr="00DD03BF" w:rsidRDefault="00AF5DC9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DD03BF">
        <w:rPr>
          <w:rFonts w:ascii="Calibri" w:hAnsi="Calibri" w:cs="Calibri"/>
          <w:sz w:val="24"/>
          <w:szCs w:val="24"/>
        </w:rPr>
        <w:t>Affiliated Fellow, Information Society Project, Yale Law School (2007-present)</w:t>
      </w:r>
    </w:p>
    <w:p w14:paraId="79E76FE4" w14:textId="77777777" w:rsidR="00236FC6" w:rsidRPr="007D1C77" w:rsidRDefault="00236FC6" w:rsidP="00E03004">
      <w:pPr>
        <w:widowControl w:val="0"/>
        <w:ind w:right="36"/>
        <w:rPr>
          <w:rFonts w:ascii="Calibri" w:hAnsi="Calibri" w:cs="Calibri"/>
          <w:sz w:val="24"/>
          <w:szCs w:val="24"/>
        </w:rPr>
      </w:pPr>
    </w:p>
    <w:p w14:paraId="4F42AD71" w14:textId="77777777" w:rsidR="005861FB" w:rsidRPr="007D1C77" w:rsidRDefault="005861FB" w:rsidP="00E03004">
      <w:pPr>
        <w:widowControl w:val="0"/>
        <w:spacing w:after="120"/>
        <w:rPr>
          <w:rFonts w:ascii="Calibri" w:hAnsi="Calibri" w:cs="Calibri"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OTHER PROFESSIONAL EXPERIENCE</w:t>
      </w:r>
    </w:p>
    <w:p w14:paraId="68EE978F" w14:textId="3998152F" w:rsidR="005861FB" w:rsidRPr="000B3172" w:rsidRDefault="000B3172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Associate, </w:t>
      </w:r>
      <w:r w:rsidR="007F14D5" w:rsidRPr="000B3172">
        <w:rPr>
          <w:rFonts w:ascii="Calibri" w:hAnsi="Calibri" w:cs="Calibri"/>
          <w:sz w:val="24"/>
          <w:szCs w:val="24"/>
        </w:rPr>
        <w:t>Faegre &amp; Benson LLP</w:t>
      </w:r>
      <w:r w:rsidR="005861FB" w:rsidRPr="000B3172">
        <w:rPr>
          <w:rFonts w:ascii="Calibri" w:hAnsi="Calibri" w:cs="Calibri"/>
          <w:sz w:val="24"/>
          <w:szCs w:val="24"/>
        </w:rPr>
        <w:t>, Minneapolis, MN, 2003-2005</w:t>
      </w:r>
    </w:p>
    <w:p w14:paraId="4F7F30AE" w14:textId="3ECF4F77" w:rsidR="005861FB" w:rsidRPr="000B3172" w:rsidRDefault="000B3172" w:rsidP="00E03004">
      <w:pPr>
        <w:widowControl w:val="0"/>
        <w:spacing w:after="60"/>
        <w:ind w:left="540" w:hanging="360"/>
        <w:rPr>
          <w:rFonts w:ascii="Calibri" w:hAnsi="Calibri" w:cs="Calibri"/>
          <w:sz w:val="24"/>
          <w:szCs w:val="24"/>
        </w:rPr>
      </w:pPr>
      <w:r w:rsidRPr="000B3172">
        <w:rPr>
          <w:rFonts w:ascii="Calibri" w:hAnsi="Calibri" w:cs="Calibri"/>
          <w:sz w:val="24"/>
          <w:szCs w:val="24"/>
        </w:rPr>
        <w:t>Robert L. Bernstein Fellow in International Human Rights</w:t>
      </w:r>
      <w:r w:rsidR="00F01957">
        <w:rPr>
          <w:rFonts w:ascii="Calibri" w:hAnsi="Calibri" w:cs="Calibri"/>
          <w:sz w:val="24"/>
          <w:szCs w:val="24"/>
        </w:rPr>
        <w:t>,</w:t>
      </w:r>
      <w:r w:rsidR="007F14D5" w:rsidRPr="000B3172">
        <w:rPr>
          <w:rFonts w:ascii="Calibri" w:hAnsi="Calibri" w:cs="Calibri"/>
          <w:sz w:val="24"/>
          <w:szCs w:val="24"/>
        </w:rPr>
        <w:t xml:space="preserve"> Advocates for Human Rights</w:t>
      </w:r>
      <w:r w:rsidR="005861FB" w:rsidRPr="000B3172">
        <w:rPr>
          <w:rFonts w:ascii="Calibri" w:hAnsi="Calibri" w:cs="Calibri"/>
          <w:sz w:val="24"/>
          <w:szCs w:val="24"/>
        </w:rPr>
        <w:t>, 2002-2003</w:t>
      </w:r>
    </w:p>
    <w:p w14:paraId="30C533F1" w14:textId="77777777" w:rsidR="00C33675" w:rsidRPr="007D1C77" w:rsidRDefault="00C33675" w:rsidP="00C33675">
      <w:pPr>
        <w:widowControl w:val="0"/>
        <w:ind w:left="180"/>
        <w:rPr>
          <w:rFonts w:ascii="Calibri" w:hAnsi="Calibri" w:cs="Calibri"/>
          <w:sz w:val="24"/>
          <w:szCs w:val="24"/>
        </w:rPr>
      </w:pPr>
      <w:r w:rsidRPr="00970341">
        <w:rPr>
          <w:rFonts w:ascii="Calibri" w:hAnsi="Calibri" w:cs="Calibri"/>
          <w:sz w:val="24"/>
          <w:szCs w:val="24"/>
        </w:rPr>
        <w:lastRenderedPageBreak/>
        <w:t>Honorable Denise Cote</w:t>
      </w:r>
      <w:r w:rsidRPr="007D1C77">
        <w:rPr>
          <w:rFonts w:ascii="Calibri" w:hAnsi="Calibri" w:cs="Calibri"/>
          <w:sz w:val="24"/>
          <w:szCs w:val="24"/>
        </w:rPr>
        <w:t>, U.S. District Court for the Southern District of New York, 2001-2002</w:t>
      </w:r>
    </w:p>
    <w:p w14:paraId="52C613E6" w14:textId="77777777" w:rsidR="000B3172" w:rsidRPr="000B3172" w:rsidRDefault="000B3172" w:rsidP="00E03004">
      <w:pPr>
        <w:widowControl w:val="0"/>
        <w:rPr>
          <w:rFonts w:ascii="Calibri" w:hAnsi="Calibri" w:cs="Calibri"/>
          <w:sz w:val="24"/>
          <w:szCs w:val="24"/>
        </w:rPr>
      </w:pPr>
    </w:p>
    <w:p w14:paraId="69DB31E9" w14:textId="77777777" w:rsidR="005861FB" w:rsidRPr="007D1C77" w:rsidRDefault="005861FB" w:rsidP="00E03004">
      <w:pPr>
        <w:widowControl w:val="0"/>
        <w:spacing w:after="120"/>
        <w:rPr>
          <w:rFonts w:ascii="Calibri" w:hAnsi="Calibri" w:cs="Calibri"/>
          <w:b/>
          <w:sz w:val="24"/>
          <w:szCs w:val="24"/>
          <w:u w:val="single"/>
        </w:rPr>
      </w:pPr>
      <w:r w:rsidRPr="007D1C77">
        <w:rPr>
          <w:rFonts w:ascii="Calibri" w:hAnsi="Calibri" w:cs="Calibri"/>
          <w:b/>
          <w:sz w:val="24"/>
          <w:szCs w:val="24"/>
          <w:u w:val="single"/>
        </w:rPr>
        <w:t>OTHER SKILLS AND QUALIFICATIONS</w:t>
      </w:r>
    </w:p>
    <w:p w14:paraId="1281AC17" w14:textId="58A46A8C" w:rsidR="005861FB" w:rsidRPr="000B3172" w:rsidRDefault="00F01957" w:rsidP="00E03004">
      <w:pPr>
        <w:widowControl w:val="0"/>
        <w:spacing w:after="60"/>
        <w:ind w:left="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Admitted to Practice in </w:t>
      </w:r>
      <w:r w:rsidR="005861FB" w:rsidRPr="000B3172">
        <w:rPr>
          <w:rFonts w:ascii="Calibri" w:hAnsi="Calibri" w:cs="Calibri"/>
          <w:sz w:val="24"/>
          <w:szCs w:val="24"/>
        </w:rPr>
        <w:t>New York</w:t>
      </w:r>
    </w:p>
    <w:p w14:paraId="419F446B" w14:textId="6E1A6064" w:rsidR="00D0679D" w:rsidRPr="000B3172" w:rsidRDefault="005861FB" w:rsidP="00D0679D">
      <w:pPr>
        <w:widowControl w:val="0"/>
        <w:spacing w:after="60"/>
        <w:ind w:left="180"/>
        <w:rPr>
          <w:rFonts w:ascii="Calibri" w:hAnsi="Calibri" w:cs="Calibri"/>
          <w:sz w:val="24"/>
          <w:szCs w:val="24"/>
        </w:rPr>
      </w:pPr>
      <w:r w:rsidRPr="000B3172">
        <w:rPr>
          <w:rFonts w:ascii="Calibri" w:hAnsi="Calibri" w:cs="Calibri"/>
          <w:sz w:val="24"/>
          <w:szCs w:val="24"/>
        </w:rPr>
        <w:t>Languages: German (</w:t>
      </w:r>
      <w:r w:rsidR="00F23C8A" w:rsidRPr="000B3172">
        <w:rPr>
          <w:rFonts w:ascii="Calibri" w:hAnsi="Calibri" w:cs="Calibri"/>
          <w:sz w:val="24"/>
          <w:szCs w:val="24"/>
        </w:rPr>
        <w:t>fluent</w:t>
      </w:r>
      <w:r w:rsidRPr="000B3172">
        <w:rPr>
          <w:rFonts w:ascii="Calibri" w:hAnsi="Calibri" w:cs="Calibri"/>
          <w:sz w:val="24"/>
          <w:szCs w:val="24"/>
        </w:rPr>
        <w:t>), Spanish (</w:t>
      </w:r>
      <w:r w:rsidR="002662D6" w:rsidRPr="000B3172">
        <w:rPr>
          <w:rFonts w:ascii="Calibri" w:hAnsi="Calibri" w:cs="Calibri"/>
          <w:sz w:val="24"/>
          <w:szCs w:val="24"/>
        </w:rPr>
        <w:t>intermediate</w:t>
      </w:r>
      <w:r w:rsidRPr="000B3172">
        <w:rPr>
          <w:rFonts w:ascii="Calibri" w:hAnsi="Calibri" w:cs="Calibri"/>
          <w:sz w:val="24"/>
          <w:szCs w:val="24"/>
        </w:rPr>
        <w:t>)</w:t>
      </w:r>
    </w:p>
    <w:sectPr w:rsidR="00D0679D" w:rsidRPr="000B3172" w:rsidSect="00F203E5">
      <w:footerReference w:type="even" r:id="rId49"/>
      <w:footerReference w:type="default" r:id="rId50"/>
      <w:footnotePr>
        <w:numFmt w:val="chicago"/>
      </w:footnotePr>
      <w:type w:val="continuous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FC305" w14:textId="77777777" w:rsidR="00595E54" w:rsidRDefault="00595E54">
      <w:r>
        <w:separator/>
      </w:r>
    </w:p>
  </w:endnote>
  <w:endnote w:type="continuationSeparator" w:id="0">
    <w:p w14:paraId="62E58102" w14:textId="77777777" w:rsidR="00595E54" w:rsidRDefault="0059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BF72" w14:textId="77777777" w:rsidR="003652C7" w:rsidRDefault="003652C7" w:rsidP="00586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640CB" w14:textId="77777777" w:rsidR="003652C7" w:rsidRDefault="003652C7" w:rsidP="00586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BE62" w14:textId="3097987F" w:rsidR="003652C7" w:rsidRPr="00A326FD" w:rsidRDefault="003652C7" w:rsidP="005861FB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4"/>
        <w:szCs w:val="24"/>
      </w:rPr>
    </w:pPr>
    <w:r w:rsidRPr="00A326FD">
      <w:rPr>
        <w:rStyle w:val="PageNumber"/>
        <w:rFonts w:asciiTheme="minorHAnsi" w:hAnsiTheme="minorHAnsi" w:cstheme="minorHAnsi"/>
        <w:sz w:val="24"/>
        <w:szCs w:val="24"/>
      </w:rPr>
      <w:t xml:space="preserve">Land </w:t>
    </w:r>
    <w:r w:rsidRPr="00A326FD">
      <w:rPr>
        <w:rFonts w:asciiTheme="minorHAnsi" w:hAnsiTheme="minorHAnsi" w:cstheme="minorHAnsi"/>
        <w:sz w:val="24"/>
        <w:szCs w:val="24"/>
      </w:rPr>
      <w:t>–</w:t>
    </w:r>
    <w:r w:rsidRPr="00A326FD">
      <w:rPr>
        <w:rStyle w:val="PageNumber"/>
        <w:rFonts w:asciiTheme="minorHAnsi" w:hAnsiTheme="minorHAnsi" w:cstheme="minorHAnsi"/>
        <w:sz w:val="24"/>
        <w:szCs w:val="24"/>
      </w:rPr>
      <w:t xml:space="preserve"> </w:t>
    </w:r>
    <w:r w:rsidRPr="00A326FD">
      <w:rPr>
        <w:rStyle w:val="PageNumber"/>
        <w:rFonts w:asciiTheme="minorHAnsi" w:hAnsiTheme="minorHAnsi" w:cstheme="minorHAnsi"/>
        <w:sz w:val="24"/>
        <w:szCs w:val="24"/>
      </w:rPr>
      <w:fldChar w:fldCharType="begin"/>
    </w:r>
    <w:r w:rsidRPr="00A326FD">
      <w:rPr>
        <w:rStyle w:val="PageNumber"/>
        <w:rFonts w:asciiTheme="minorHAnsi" w:hAnsiTheme="minorHAnsi" w:cstheme="minorHAnsi"/>
        <w:sz w:val="24"/>
        <w:szCs w:val="24"/>
      </w:rPr>
      <w:instrText xml:space="preserve">PAGE  </w:instrText>
    </w:r>
    <w:r w:rsidRPr="00A326FD">
      <w:rPr>
        <w:rStyle w:val="PageNumber"/>
        <w:rFonts w:asciiTheme="minorHAnsi" w:hAnsiTheme="minorHAnsi" w:cstheme="minorHAnsi"/>
        <w:sz w:val="24"/>
        <w:szCs w:val="24"/>
      </w:rPr>
      <w:fldChar w:fldCharType="separate"/>
    </w:r>
    <w:r w:rsidR="00DA2E8D">
      <w:rPr>
        <w:rStyle w:val="PageNumber"/>
        <w:rFonts w:asciiTheme="minorHAnsi" w:hAnsiTheme="minorHAnsi" w:cstheme="minorHAnsi"/>
        <w:noProof/>
        <w:sz w:val="24"/>
        <w:szCs w:val="24"/>
      </w:rPr>
      <w:t>7</w:t>
    </w:r>
    <w:r w:rsidRPr="00A326FD">
      <w:rPr>
        <w:rStyle w:val="PageNumber"/>
        <w:rFonts w:asciiTheme="minorHAnsi" w:hAnsiTheme="minorHAnsi" w:cstheme="minorHAnsi"/>
        <w:sz w:val="24"/>
        <w:szCs w:val="24"/>
      </w:rPr>
      <w:fldChar w:fldCharType="end"/>
    </w:r>
  </w:p>
  <w:p w14:paraId="21CD9FA1" w14:textId="77777777" w:rsidR="003652C7" w:rsidRPr="00A326FD" w:rsidRDefault="003652C7" w:rsidP="005861FB">
    <w:pPr>
      <w:pStyle w:val="Footer"/>
      <w:ind w:right="360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BFB5" w14:textId="77777777" w:rsidR="00595E54" w:rsidRDefault="00595E54">
      <w:r>
        <w:separator/>
      </w:r>
    </w:p>
  </w:footnote>
  <w:footnote w:type="continuationSeparator" w:id="0">
    <w:p w14:paraId="7A75838B" w14:textId="77777777" w:rsidR="00595E54" w:rsidRDefault="00595E54">
      <w:r>
        <w:continuationSeparator/>
      </w:r>
    </w:p>
  </w:footnote>
  <w:footnote w:id="1">
    <w:p w14:paraId="6E32C1AD" w14:textId="59CCF5E0" w:rsidR="00C33675" w:rsidRPr="00C33675" w:rsidRDefault="00C33675">
      <w:pPr>
        <w:pStyle w:val="FootnoteText"/>
        <w:rPr>
          <w:rFonts w:asciiTheme="minorHAnsi" w:hAnsiTheme="minorHAnsi" w:cstheme="minorHAnsi"/>
        </w:rPr>
      </w:pPr>
      <w:r w:rsidRPr="00C33675">
        <w:rPr>
          <w:rStyle w:val="FootnoteReference"/>
          <w:rFonts w:asciiTheme="minorHAnsi" w:hAnsiTheme="minorHAnsi" w:cstheme="minorHAnsi"/>
        </w:rPr>
        <w:footnoteRef/>
      </w:r>
      <w:r w:rsidRPr="00C33675">
        <w:rPr>
          <w:rFonts w:asciiTheme="minorHAnsi" w:hAnsiTheme="minorHAnsi" w:cstheme="minorHAnsi"/>
        </w:rPr>
        <w:t xml:space="preserve"> A full list of presentations is available upon request.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4AB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238E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A44FF"/>
    <w:multiLevelType w:val="hybridMultilevel"/>
    <w:tmpl w:val="806C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C1D"/>
    <w:multiLevelType w:val="hybridMultilevel"/>
    <w:tmpl w:val="E65CF4D2"/>
    <w:lvl w:ilvl="0" w:tplc="08E0F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D49F8"/>
    <w:multiLevelType w:val="hybridMultilevel"/>
    <w:tmpl w:val="CDFA74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F51"/>
    <w:multiLevelType w:val="hybridMultilevel"/>
    <w:tmpl w:val="BEE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6636"/>
    <w:multiLevelType w:val="hybridMultilevel"/>
    <w:tmpl w:val="F4A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09E6"/>
    <w:multiLevelType w:val="multilevel"/>
    <w:tmpl w:val="BEE6E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2080"/>
    <w:multiLevelType w:val="hybridMultilevel"/>
    <w:tmpl w:val="2F6A5F64"/>
    <w:lvl w:ilvl="0" w:tplc="08E0F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06799"/>
    <w:multiLevelType w:val="hybridMultilevel"/>
    <w:tmpl w:val="3ECA43EE"/>
    <w:lvl w:ilvl="0" w:tplc="08E0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00E98"/>
    <w:multiLevelType w:val="hybridMultilevel"/>
    <w:tmpl w:val="2AC87F70"/>
    <w:lvl w:ilvl="0" w:tplc="08E0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6BB0"/>
    <w:multiLevelType w:val="hybridMultilevel"/>
    <w:tmpl w:val="0CA0C8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1EDF"/>
    <w:multiLevelType w:val="hybridMultilevel"/>
    <w:tmpl w:val="02B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05192"/>
    <w:multiLevelType w:val="multilevel"/>
    <w:tmpl w:val="23C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5651D"/>
    <w:multiLevelType w:val="hybridMultilevel"/>
    <w:tmpl w:val="CCD2413C"/>
    <w:lvl w:ilvl="0" w:tplc="08E0F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11ABB"/>
    <w:multiLevelType w:val="hybridMultilevel"/>
    <w:tmpl w:val="5F68793A"/>
    <w:lvl w:ilvl="0" w:tplc="08E0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940F1"/>
    <w:multiLevelType w:val="hybridMultilevel"/>
    <w:tmpl w:val="2160A56A"/>
    <w:lvl w:ilvl="0" w:tplc="08E0F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757611"/>
    <w:multiLevelType w:val="hybridMultilevel"/>
    <w:tmpl w:val="75C6B07E"/>
    <w:lvl w:ilvl="0" w:tplc="08E0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5F"/>
    <w:rsid w:val="000004B9"/>
    <w:rsid w:val="000048E3"/>
    <w:rsid w:val="00011882"/>
    <w:rsid w:val="00015012"/>
    <w:rsid w:val="00017CD2"/>
    <w:rsid w:val="00020462"/>
    <w:rsid w:val="000206B5"/>
    <w:rsid w:val="00021476"/>
    <w:rsid w:val="00026274"/>
    <w:rsid w:val="0002702C"/>
    <w:rsid w:val="0003057A"/>
    <w:rsid w:val="000318A8"/>
    <w:rsid w:val="00031BFE"/>
    <w:rsid w:val="00033F33"/>
    <w:rsid w:val="00043437"/>
    <w:rsid w:val="00047432"/>
    <w:rsid w:val="00052DFB"/>
    <w:rsid w:val="0005767A"/>
    <w:rsid w:val="00064B94"/>
    <w:rsid w:val="00065542"/>
    <w:rsid w:val="000667C7"/>
    <w:rsid w:val="00073675"/>
    <w:rsid w:val="00074254"/>
    <w:rsid w:val="00082D9A"/>
    <w:rsid w:val="000854FB"/>
    <w:rsid w:val="0009275D"/>
    <w:rsid w:val="000B3172"/>
    <w:rsid w:val="000C7651"/>
    <w:rsid w:val="000D1D57"/>
    <w:rsid w:val="000D2109"/>
    <w:rsid w:val="000D215B"/>
    <w:rsid w:val="000D23E3"/>
    <w:rsid w:val="000F2BA4"/>
    <w:rsid w:val="000F456B"/>
    <w:rsid w:val="000F5E1F"/>
    <w:rsid w:val="001019FA"/>
    <w:rsid w:val="001033FA"/>
    <w:rsid w:val="0012426C"/>
    <w:rsid w:val="0013422D"/>
    <w:rsid w:val="001348AE"/>
    <w:rsid w:val="001361D0"/>
    <w:rsid w:val="00151790"/>
    <w:rsid w:val="00156A8D"/>
    <w:rsid w:val="00161235"/>
    <w:rsid w:val="00165F29"/>
    <w:rsid w:val="00170E85"/>
    <w:rsid w:val="00184D99"/>
    <w:rsid w:val="00194AD9"/>
    <w:rsid w:val="00196EE5"/>
    <w:rsid w:val="001B3EEB"/>
    <w:rsid w:val="001B74AE"/>
    <w:rsid w:val="001B7B90"/>
    <w:rsid w:val="001C7A95"/>
    <w:rsid w:val="001C7B30"/>
    <w:rsid w:val="001D0ADC"/>
    <w:rsid w:val="001D12AC"/>
    <w:rsid w:val="001E4937"/>
    <w:rsid w:val="001F76DF"/>
    <w:rsid w:val="0020543F"/>
    <w:rsid w:val="002205E1"/>
    <w:rsid w:val="00223BD5"/>
    <w:rsid w:val="002245ED"/>
    <w:rsid w:val="00236FC6"/>
    <w:rsid w:val="00243185"/>
    <w:rsid w:val="0025380C"/>
    <w:rsid w:val="00265358"/>
    <w:rsid w:val="002662D6"/>
    <w:rsid w:val="0027076E"/>
    <w:rsid w:val="00273E45"/>
    <w:rsid w:val="00274A4C"/>
    <w:rsid w:val="00290E2F"/>
    <w:rsid w:val="00294337"/>
    <w:rsid w:val="002B4830"/>
    <w:rsid w:val="002B579C"/>
    <w:rsid w:val="002B637E"/>
    <w:rsid w:val="002C7C25"/>
    <w:rsid w:val="002C7E4D"/>
    <w:rsid w:val="002D111C"/>
    <w:rsid w:val="002D269D"/>
    <w:rsid w:val="002D416D"/>
    <w:rsid w:val="002F184F"/>
    <w:rsid w:val="002F646F"/>
    <w:rsid w:val="00302D19"/>
    <w:rsid w:val="00302D45"/>
    <w:rsid w:val="003059AE"/>
    <w:rsid w:val="003108E9"/>
    <w:rsid w:val="00314BB9"/>
    <w:rsid w:val="00314C5E"/>
    <w:rsid w:val="00321522"/>
    <w:rsid w:val="00323330"/>
    <w:rsid w:val="00330265"/>
    <w:rsid w:val="0033033D"/>
    <w:rsid w:val="003310FB"/>
    <w:rsid w:val="0033673D"/>
    <w:rsid w:val="00337D0B"/>
    <w:rsid w:val="0034269C"/>
    <w:rsid w:val="003465A4"/>
    <w:rsid w:val="003503F5"/>
    <w:rsid w:val="00351BA5"/>
    <w:rsid w:val="00352BB8"/>
    <w:rsid w:val="003546EC"/>
    <w:rsid w:val="00360BA6"/>
    <w:rsid w:val="00364476"/>
    <w:rsid w:val="003652C7"/>
    <w:rsid w:val="00367B61"/>
    <w:rsid w:val="00371F9F"/>
    <w:rsid w:val="003738A8"/>
    <w:rsid w:val="00377437"/>
    <w:rsid w:val="00377CFD"/>
    <w:rsid w:val="00385B3A"/>
    <w:rsid w:val="00392CD4"/>
    <w:rsid w:val="00396C7D"/>
    <w:rsid w:val="003A40A4"/>
    <w:rsid w:val="003A5106"/>
    <w:rsid w:val="003B12C2"/>
    <w:rsid w:val="003C6943"/>
    <w:rsid w:val="003C6F57"/>
    <w:rsid w:val="003C6FD9"/>
    <w:rsid w:val="003D52D3"/>
    <w:rsid w:val="003E3846"/>
    <w:rsid w:val="003F0870"/>
    <w:rsid w:val="003F124D"/>
    <w:rsid w:val="00406EBF"/>
    <w:rsid w:val="00413AFF"/>
    <w:rsid w:val="004166C8"/>
    <w:rsid w:val="0042424F"/>
    <w:rsid w:val="004276F5"/>
    <w:rsid w:val="0044244D"/>
    <w:rsid w:val="004430E1"/>
    <w:rsid w:val="00444A8D"/>
    <w:rsid w:val="004519E2"/>
    <w:rsid w:val="00456634"/>
    <w:rsid w:val="00457382"/>
    <w:rsid w:val="00457F49"/>
    <w:rsid w:val="00461100"/>
    <w:rsid w:val="00462444"/>
    <w:rsid w:val="0046436B"/>
    <w:rsid w:val="0046513A"/>
    <w:rsid w:val="00471760"/>
    <w:rsid w:val="004731B2"/>
    <w:rsid w:val="0047387B"/>
    <w:rsid w:val="004919AE"/>
    <w:rsid w:val="00492E72"/>
    <w:rsid w:val="00493AAE"/>
    <w:rsid w:val="004A49E4"/>
    <w:rsid w:val="004B2E3B"/>
    <w:rsid w:val="004B47AF"/>
    <w:rsid w:val="004C4DF1"/>
    <w:rsid w:val="004D2B8C"/>
    <w:rsid w:val="004E1C3A"/>
    <w:rsid w:val="004E34F7"/>
    <w:rsid w:val="004E3CD4"/>
    <w:rsid w:val="004E5F5F"/>
    <w:rsid w:val="004E6D04"/>
    <w:rsid w:val="004F0A15"/>
    <w:rsid w:val="004F1E32"/>
    <w:rsid w:val="004F46FF"/>
    <w:rsid w:val="004F6F75"/>
    <w:rsid w:val="00500961"/>
    <w:rsid w:val="00502A75"/>
    <w:rsid w:val="00517951"/>
    <w:rsid w:val="005211AC"/>
    <w:rsid w:val="00537AEA"/>
    <w:rsid w:val="00542BBF"/>
    <w:rsid w:val="0054369E"/>
    <w:rsid w:val="00545922"/>
    <w:rsid w:val="00550007"/>
    <w:rsid w:val="00553D97"/>
    <w:rsid w:val="0055439C"/>
    <w:rsid w:val="00554DDF"/>
    <w:rsid w:val="00555C3B"/>
    <w:rsid w:val="00567F93"/>
    <w:rsid w:val="00570E38"/>
    <w:rsid w:val="00574C4E"/>
    <w:rsid w:val="0057563B"/>
    <w:rsid w:val="00576FD0"/>
    <w:rsid w:val="005807A0"/>
    <w:rsid w:val="005827FF"/>
    <w:rsid w:val="005839B2"/>
    <w:rsid w:val="005859FE"/>
    <w:rsid w:val="005861FB"/>
    <w:rsid w:val="0058684D"/>
    <w:rsid w:val="00587361"/>
    <w:rsid w:val="00595577"/>
    <w:rsid w:val="00595E54"/>
    <w:rsid w:val="005967FC"/>
    <w:rsid w:val="005A09FC"/>
    <w:rsid w:val="005B1050"/>
    <w:rsid w:val="005B1486"/>
    <w:rsid w:val="005B21AD"/>
    <w:rsid w:val="005B70CE"/>
    <w:rsid w:val="005C0FF6"/>
    <w:rsid w:val="005C3E2E"/>
    <w:rsid w:val="005D38F7"/>
    <w:rsid w:val="005E0ED3"/>
    <w:rsid w:val="0060580F"/>
    <w:rsid w:val="00607085"/>
    <w:rsid w:val="00612B8E"/>
    <w:rsid w:val="0061346F"/>
    <w:rsid w:val="006206D0"/>
    <w:rsid w:val="00626586"/>
    <w:rsid w:val="00627893"/>
    <w:rsid w:val="00635A03"/>
    <w:rsid w:val="00645105"/>
    <w:rsid w:val="00647FBE"/>
    <w:rsid w:val="00650716"/>
    <w:rsid w:val="00653E50"/>
    <w:rsid w:val="0065405B"/>
    <w:rsid w:val="006548B7"/>
    <w:rsid w:val="00657A03"/>
    <w:rsid w:val="006626E2"/>
    <w:rsid w:val="00664213"/>
    <w:rsid w:val="00667893"/>
    <w:rsid w:val="00667996"/>
    <w:rsid w:val="00671434"/>
    <w:rsid w:val="006836D9"/>
    <w:rsid w:val="00690C48"/>
    <w:rsid w:val="00690E01"/>
    <w:rsid w:val="00691B65"/>
    <w:rsid w:val="0069627C"/>
    <w:rsid w:val="006A212B"/>
    <w:rsid w:val="006A21A4"/>
    <w:rsid w:val="006A6E9F"/>
    <w:rsid w:val="006B13A7"/>
    <w:rsid w:val="006C1E51"/>
    <w:rsid w:val="006C4D2F"/>
    <w:rsid w:val="006C604C"/>
    <w:rsid w:val="006C7174"/>
    <w:rsid w:val="006C7217"/>
    <w:rsid w:val="006D0A22"/>
    <w:rsid w:val="006D2BE3"/>
    <w:rsid w:val="006D2C5F"/>
    <w:rsid w:val="006D3B69"/>
    <w:rsid w:val="006E0EA8"/>
    <w:rsid w:val="006E4533"/>
    <w:rsid w:val="006E64CA"/>
    <w:rsid w:val="006F2A81"/>
    <w:rsid w:val="006F7106"/>
    <w:rsid w:val="006F752B"/>
    <w:rsid w:val="006F7774"/>
    <w:rsid w:val="00703C99"/>
    <w:rsid w:val="0070626A"/>
    <w:rsid w:val="00721244"/>
    <w:rsid w:val="007226BA"/>
    <w:rsid w:val="00726FC4"/>
    <w:rsid w:val="00727FC8"/>
    <w:rsid w:val="00730BED"/>
    <w:rsid w:val="0073399F"/>
    <w:rsid w:val="00736143"/>
    <w:rsid w:val="00741002"/>
    <w:rsid w:val="007476E7"/>
    <w:rsid w:val="0075516D"/>
    <w:rsid w:val="007557CB"/>
    <w:rsid w:val="00757A44"/>
    <w:rsid w:val="007626AC"/>
    <w:rsid w:val="00763381"/>
    <w:rsid w:val="00770995"/>
    <w:rsid w:val="007716F6"/>
    <w:rsid w:val="00782DEF"/>
    <w:rsid w:val="007A1F6A"/>
    <w:rsid w:val="007A3AAD"/>
    <w:rsid w:val="007A433E"/>
    <w:rsid w:val="007B0178"/>
    <w:rsid w:val="007B238C"/>
    <w:rsid w:val="007C0E24"/>
    <w:rsid w:val="007C0EF5"/>
    <w:rsid w:val="007C1F0E"/>
    <w:rsid w:val="007D0370"/>
    <w:rsid w:val="007D0A05"/>
    <w:rsid w:val="007D1C77"/>
    <w:rsid w:val="007D1D0F"/>
    <w:rsid w:val="007D4975"/>
    <w:rsid w:val="007E7749"/>
    <w:rsid w:val="007F14D5"/>
    <w:rsid w:val="007F33A3"/>
    <w:rsid w:val="007F38B3"/>
    <w:rsid w:val="00800FF2"/>
    <w:rsid w:val="008035E8"/>
    <w:rsid w:val="0082060B"/>
    <w:rsid w:val="00824547"/>
    <w:rsid w:val="008263AE"/>
    <w:rsid w:val="0083500A"/>
    <w:rsid w:val="00835A19"/>
    <w:rsid w:val="0084026F"/>
    <w:rsid w:val="00851276"/>
    <w:rsid w:val="00854306"/>
    <w:rsid w:val="008569B2"/>
    <w:rsid w:val="00857C3C"/>
    <w:rsid w:val="00857F31"/>
    <w:rsid w:val="00863C49"/>
    <w:rsid w:val="00864AE3"/>
    <w:rsid w:val="00864CFB"/>
    <w:rsid w:val="00872000"/>
    <w:rsid w:val="008822D1"/>
    <w:rsid w:val="00897F31"/>
    <w:rsid w:val="008A032E"/>
    <w:rsid w:val="008A1932"/>
    <w:rsid w:val="008B2647"/>
    <w:rsid w:val="008B4F91"/>
    <w:rsid w:val="008B52CC"/>
    <w:rsid w:val="008B6C58"/>
    <w:rsid w:val="008C1917"/>
    <w:rsid w:val="008C3A0F"/>
    <w:rsid w:val="008C7C1D"/>
    <w:rsid w:val="008D28E1"/>
    <w:rsid w:val="008E0D40"/>
    <w:rsid w:val="008E46E0"/>
    <w:rsid w:val="008E6833"/>
    <w:rsid w:val="008E77A2"/>
    <w:rsid w:val="008F0A5E"/>
    <w:rsid w:val="008F160D"/>
    <w:rsid w:val="008F300D"/>
    <w:rsid w:val="008F47FC"/>
    <w:rsid w:val="008F50A6"/>
    <w:rsid w:val="009039C1"/>
    <w:rsid w:val="00903C2E"/>
    <w:rsid w:val="00923217"/>
    <w:rsid w:val="00924624"/>
    <w:rsid w:val="00925A32"/>
    <w:rsid w:val="00927406"/>
    <w:rsid w:val="00937044"/>
    <w:rsid w:val="009425AA"/>
    <w:rsid w:val="00955B5C"/>
    <w:rsid w:val="00962FF9"/>
    <w:rsid w:val="009647E2"/>
    <w:rsid w:val="00965AA8"/>
    <w:rsid w:val="00970341"/>
    <w:rsid w:val="0097621A"/>
    <w:rsid w:val="00980659"/>
    <w:rsid w:val="00984C34"/>
    <w:rsid w:val="00991609"/>
    <w:rsid w:val="0099425A"/>
    <w:rsid w:val="0099491F"/>
    <w:rsid w:val="00994E45"/>
    <w:rsid w:val="009B3620"/>
    <w:rsid w:val="009B6F6B"/>
    <w:rsid w:val="009B76DA"/>
    <w:rsid w:val="009C2EC8"/>
    <w:rsid w:val="009C3025"/>
    <w:rsid w:val="009C5767"/>
    <w:rsid w:val="009C6494"/>
    <w:rsid w:val="009E2968"/>
    <w:rsid w:val="009F4B26"/>
    <w:rsid w:val="009F696B"/>
    <w:rsid w:val="00A034EC"/>
    <w:rsid w:val="00A11148"/>
    <w:rsid w:val="00A16573"/>
    <w:rsid w:val="00A179C3"/>
    <w:rsid w:val="00A2053A"/>
    <w:rsid w:val="00A326FD"/>
    <w:rsid w:val="00A331C2"/>
    <w:rsid w:val="00A35726"/>
    <w:rsid w:val="00A361E1"/>
    <w:rsid w:val="00A36CDC"/>
    <w:rsid w:val="00A402E4"/>
    <w:rsid w:val="00A41AAD"/>
    <w:rsid w:val="00A41DB2"/>
    <w:rsid w:val="00A46346"/>
    <w:rsid w:val="00A46C91"/>
    <w:rsid w:val="00A53B82"/>
    <w:rsid w:val="00A57001"/>
    <w:rsid w:val="00A62925"/>
    <w:rsid w:val="00A7210D"/>
    <w:rsid w:val="00A7520A"/>
    <w:rsid w:val="00A7687A"/>
    <w:rsid w:val="00A8557A"/>
    <w:rsid w:val="00A8794B"/>
    <w:rsid w:val="00A90528"/>
    <w:rsid w:val="00A925E3"/>
    <w:rsid w:val="00AA43A3"/>
    <w:rsid w:val="00AC386E"/>
    <w:rsid w:val="00AC458A"/>
    <w:rsid w:val="00AD17AC"/>
    <w:rsid w:val="00AE53DE"/>
    <w:rsid w:val="00AF18BC"/>
    <w:rsid w:val="00AF5DC9"/>
    <w:rsid w:val="00B11A20"/>
    <w:rsid w:val="00B12418"/>
    <w:rsid w:val="00B12929"/>
    <w:rsid w:val="00B20AF8"/>
    <w:rsid w:val="00B22E7F"/>
    <w:rsid w:val="00B33B67"/>
    <w:rsid w:val="00B41F76"/>
    <w:rsid w:val="00B42241"/>
    <w:rsid w:val="00B5146B"/>
    <w:rsid w:val="00B5429D"/>
    <w:rsid w:val="00B601D3"/>
    <w:rsid w:val="00B60946"/>
    <w:rsid w:val="00B62539"/>
    <w:rsid w:val="00B75DD6"/>
    <w:rsid w:val="00B833AD"/>
    <w:rsid w:val="00B83D68"/>
    <w:rsid w:val="00B8505A"/>
    <w:rsid w:val="00B854FE"/>
    <w:rsid w:val="00B85C50"/>
    <w:rsid w:val="00B91E08"/>
    <w:rsid w:val="00B92538"/>
    <w:rsid w:val="00B92633"/>
    <w:rsid w:val="00B95205"/>
    <w:rsid w:val="00B9595D"/>
    <w:rsid w:val="00BB29E1"/>
    <w:rsid w:val="00BB532F"/>
    <w:rsid w:val="00BC3F40"/>
    <w:rsid w:val="00BC74C5"/>
    <w:rsid w:val="00BC7FB3"/>
    <w:rsid w:val="00BD4E4B"/>
    <w:rsid w:val="00BD6EB8"/>
    <w:rsid w:val="00BE0188"/>
    <w:rsid w:val="00BE58CD"/>
    <w:rsid w:val="00BE596D"/>
    <w:rsid w:val="00BE7A4C"/>
    <w:rsid w:val="00BF7CE2"/>
    <w:rsid w:val="00C02BA8"/>
    <w:rsid w:val="00C06F12"/>
    <w:rsid w:val="00C12F2E"/>
    <w:rsid w:val="00C15B2B"/>
    <w:rsid w:val="00C16B5B"/>
    <w:rsid w:val="00C1767B"/>
    <w:rsid w:val="00C25FDF"/>
    <w:rsid w:val="00C310C3"/>
    <w:rsid w:val="00C33675"/>
    <w:rsid w:val="00C35F65"/>
    <w:rsid w:val="00C37D0A"/>
    <w:rsid w:val="00C556F6"/>
    <w:rsid w:val="00C60C91"/>
    <w:rsid w:val="00C7423D"/>
    <w:rsid w:val="00C77ABB"/>
    <w:rsid w:val="00C80EF6"/>
    <w:rsid w:val="00C82BC9"/>
    <w:rsid w:val="00C90728"/>
    <w:rsid w:val="00C91883"/>
    <w:rsid w:val="00C955AE"/>
    <w:rsid w:val="00C96F16"/>
    <w:rsid w:val="00CA3D03"/>
    <w:rsid w:val="00CA6033"/>
    <w:rsid w:val="00CA63A5"/>
    <w:rsid w:val="00CA737B"/>
    <w:rsid w:val="00CB3CD9"/>
    <w:rsid w:val="00CC0259"/>
    <w:rsid w:val="00CC4908"/>
    <w:rsid w:val="00CD2B28"/>
    <w:rsid w:val="00CD3A60"/>
    <w:rsid w:val="00CD747D"/>
    <w:rsid w:val="00CD7E20"/>
    <w:rsid w:val="00CE6189"/>
    <w:rsid w:val="00CE771D"/>
    <w:rsid w:val="00CF024B"/>
    <w:rsid w:val="00CF1597"/>
    <w:rsid w:val="00CF6A06"/>
    <w:rsid w:val="00D0679D"/>
    <w:rsid w:val="00D10602"/>
    <w:rsid w:val="00D148BE"/>
    <w:rsid w:val="00D155F8"/>
    <w:rsid w:val="00D207DB"/>
    <w:rsid w:val="00D227BD"/>
    <w:rsid w:val="00D239DA"/>
    <w:rsid w:val="00D30536"/>
    <w:rsid w:val="00D521DD"/>
    <w:rsid w:val="00D54F61"/>
    <w:rsid w:val="00D617BA"/>
    <w:rsid w:val="00D7052C"/>
    <w:rsid w:val="00D75308"/>
    <w:rsid w:val="00D766C1"/>
    <w:rsid w:val="00D84AAA"/>
    <w:rsid w:val="00D857DC"/>
    <w:rsid w:val="00D9078C"/>
    <w:rsid w:val="00D9705C"/>
    <w:rsid w:val="00D97ACF"/>
    <w:rsid w:val="00DA2A21"/>
    <w:rsid w:val="00DA2E8D"/>
    <w:rsid w:val="00DA5C09"/>
    <w:rsid w:val="00DB6736"/>
    <w:rsid w:val="00DC4EA2"/>
    <w:rsid w:val="00DD03BF"/>
    <w:rsid w:val="00DD1920"/>
    <w:rsid w:val="00DD1C4E"/>
    <w:rsid w:val="00DD3F5B"/>
    <w:rsid w:val="00DD53CB"/>
    <w:rsid w:val="00DD662A"/>
    <w:rsid w:val="00DE07C0"/>
    <w:rsid w:val="00DE63B1"/>
    <w:rsid w:val="00DF4076"/>
    <w:rsid w:val="00E03004"/>
    <w:rsid w:val="00E034CF"/>
    <w:rsid w:val="00E053F5"/>
    <w:rsid w:val="00E05CF3"/>
    <w:rsid w:val="00E075EF"/>
    <w:rsid w:val="00E1320F"/>
    <w:rsid w:val="00E1629C"/>
    <w:rsid w:val="00E17B30"/>
    <w:rsid w:val="00E22517"/>
    <w:rsid w:val="00E27A46"/>
    <w:rsid w:val="00E34827"/>
    <w:rsid w:val="00E3696E"/>
    <w:rsid w:val="00E36D36"/>
    <w:rsid w:val="00E370B9"/>
    <w:rsid w:val="00E41AB3"/>
    <w:rsid w:val="00E432AF"/>
    <w:rsid w:val="00E45D2B"/>
    <w:rsid w:val="00E50015"/>
    <w:rsid w:val="00E50193"/>
    <w:rsid w:val="00E57BF9"/>
    <w:rsid w:val="00E61386"/>
    <w:rsid w:val="00E656F1"/>
    <w:rsid w:val="00E66F96"/>
    <w:rsid w:val="00E6714D"/>
    <w:rsid w:val="00E73238"/>
    <w:rsid w:val="00E921D2"/>
    <w:rsid w:val="00E92D3F"/>
    <w:rsid w:val="00E94AEC"/>
    <w:rsid w:val="00E94CB9"/>
    <w:rsid w:val="00EA15AF"/>
    <w:rsid w:val="00EA262C"/>
    <w:rsid w:val="00EB531E"/>
    <w:rsid w:val="00EC0314"/>
    <w:rsid w:val="00EC7372"/>
    <w:rsid w:val="00EE0907"/>
    <w:rsid w:val="00EF0A1A"/>
    <w:rsid w:val="00EF41BE"/>
    <w:rsid w:val="00EF4FF2"/>
    <w:rsid w:val="00EF564A"/>
    <w:rsid w:val="00F008B6"/>
    <w:rsid w:val="00F01957"/>
    <w:rsid w:val="00F01B36"/>
    <w:rsid w:val="00F01D63"/>
    <w:rsid w:val="00F03165"/>
    <w:rsid w:val="00F0630D"/>
    <w:rsid w:val="00F10A8C"/>
    <w:rsid w:val="00F135BE"/>
    <w:rsid w:val="00F173FD"/>
    <w:rsid w:val="00F17DB3"/>
    <w:rsid w:val="00F203E5"/>
    <w:rsid w:val="00F211C8"/>
    <w:rsid w:val="00F22AED"/>
    <w:rsid w:val="00F23A93"/>
    <w:rsid w:val="00F23C8A"/>
    <w:rsid w:val="00F27941"/>
    <w:rsid w:val="00F321FB"/>
    <w:rsid w:val="00F33261"/>
    <w:rsid w:val="00F35E5A"/>
    <w:rsid w:val="00F42474"/>
    <w:rsid w:val="00F50A4A"/>
    <w:rsid w:val="00F55A4B"/>
    <w:rsid w:val="00F56414"/>
    <w:rsid w:val="00F56F33"/>
    <w:rsid w:val="00F625EA"/>
    <w:rsid w:val="00F62A16"/>
    <w:rsid w:val="00F758B1"/>
    <w:rsid w:val="00F80459"/>
    <w:rsid w:val="00F84976"/>
    <w:rsid w:val="00F85910"/>
    <w:rsid w:val="00FA3365"/>
    <w:rsid w:val="00FB1CD2"/>
    <w:rsid w:val="00FB7DD1"/>
    <w:rsid w:val="00FC247A"/>
    <w:rsid w:val="00FC6538"/>
    <w:rsid w:val="00FC6732"/>
    <w:rsid w:val="00FD01ED"/>
    <w:rsid w:val="00FD4618"/>
    <w:rsid w:val="00FD62D9"/>
    <w:rsid w:val="00FD630C"/>
    <w:rsid w:val="00FD7B6A"/>
    <w:rsid w:val="00FE37C4"/>
    <w:rsid w:val="00FE7FB3"/>
    <w:rsid w:val="00FF1A5F"/>
    <w:rsid w:val="00FF2365"/>
    <w:rsid w:val="00FF6D60"/>
    <w:rsid w:val="00FF6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298A8"/>
  <w14:defaultImageDpi w14:val="300"/>
  <w15:chartTrackingRefBased/>
  <w15:docId w15:val="{74B38F1F-82EF-465D-AE7A-AD4FA09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386E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Heading4">
    <w:name w:val="heading 4"/>
    <w:basedOn w:val="Normal"/>
    <w:link w:val="Heading4Char"/>
    <w:uiPriority w:val="9"/>
    <w:qFormat/>
    <w:rsid w:val="00F22AED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1head">
    <w:name w:val="pg1head"/>
    <w:basedOn w:val="Normal"/>
    <w:rsid w:val="00013F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13F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A21DDE"/>
    <w:rPr>
      <w:rFonts w:ascii="Tahoma" w:hAnsi="Tahoma" w:cs="Tahoma"/>
      <w:sz w:val="16"/>
      <w:szCs w:val="16"/>
    </w:rPr>
  </w:style>
  <w:style w:type="character" w:styleId="Hyperlink">
    <w:name w:val="Hyperlink"/>
    <w:rsid w:val="006F7DB8"/>
    <w:rPr>
      <w:color w:val="0000FF"/>
      <w:u w:val="single"/>
    </w:rPr>
  </w:style>
  <w:style w:type="paragraph" w:styleId="Footer">
    <w:name w:val="footer"/>
    <w:basedOn w:val="Normal"/>
    <w:rsid w:val="004E2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F7"/>
  </w:style>
  <w:style w:type="paragraph" w:styleId="Header">
    <w:name w:val="header"/>
    <w:basedOn w:val="Normal"/>
    <w:rsid w:val="004E23F7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0D0599"/>
    <w:rPr>
      <w:b/>
      <w:bCs/>
    </w:rPr>
  </w:style>
  <w:style w:type="table" w:styleId="TableGrid">
    <w:name w:val="Table Grid"/>
    <w:basedOn w:val="TableNormal"/>
    <w:rsid w:val="00E465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731FD"/>
    <w:pPr>
      <w:widowControl w:val="0"/>
      <w:overflowPunct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03042"/>
    <w:pPr>
      <w:overflowPunct/>
      <w:autoSpaceDE/>
      <w:autoSpaceDN/>
      <w:adjustRightInd/>
      <w:textAlignment w:val="auto"/>
    </w:pPr>
    <w:rPr>
      <w:rFonts w:eastAsia="SimSun"/>
      <w:sz w:val="24"/>
      <w:szCs w:val="24"/>
      <w:lang w:eastAsia="zh-CN"/>
    </w:rPr>
  </w:style>
  <w:style w:type="character" w:styleId="CommentReference">
    <w:name w:val="annotation reference"/>
    <w:semiHidden/>
    <w:rsid w:val="00F03042"/>
    <w:rPr>
      <w:sz w:val="18"/>
    </w:rPr>
  </w:style>
  <w:style w:type="character" w:customStyle="1" w:styleId="il">
    <w:name w:val="il"/>
    <w:basedOn w:val="DefaultParagraphFont"/>
    <w:rsid w:val="009D5A9F"/>
  </w:style>
  <w:style w:type="paragraph" w:styleId="BodyText">
    <w:name w:val="Body Text"/>
    <w:basedOn w:val="Normal"/>
    <w:link w:val="BodyTextChar"/>
    <w:rsid w:val="009553BF"/>
    <w:pPr>
      <w:overflowPunct/>
      <w:autoSpaceDE/>
      <w:autoSpaceDN/>
      <w:adjustRightInd/>
      <w:textAlignment w:val="auto"/>
    </w:pPr>
    <w:rPr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rsid w:val="009553BF"/>
    <w:rPr>
      <w:sz w:val="22"/>
      <w:szCs w:val="22"/>
    </w:rPr>
  </w:style>
  <w:style w:type="character" w:customStyle="1" w:styleId="apple-style-span">
    <w:name w:val="apple-style-span"/>
    <w:basedOn w:val="DefaultParagraphFont"/>
    <w:rsid w:val="006A06DD"/>
  </w:style>
  <w:style w:type="character" w:customStyle="1" w:styleId="apple-converted-space">
    <w:name w:val="apple-converted-space"/>
    <w:rsid w:val="00DE07C0"/>
  </w:style>
  <w:style w:type="character" w:customStyle="1" w:styleId="currenthithighlight">
    <w:name w:val="currenthithighlight"/>
    <w:rsid w:val="001D0ADC"/>
  </w:style>
  <w:style w:type="paragraph" w:styleId="ListParagraph">
    <w:name w:val="List Paragraph"/>
    <w:basedOn w:val="Normal"/>
    <w:uiPriority w:val="34"/>
    <w:qFormat/>
    <w:rsid w:val="006265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377CFD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77CFD"/>
    <w:rPr>
      <w:rFonts w:eastAsia="SimSun"/>
      <w:sz w:val="24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77CFD"/>
    <w:rPr>
      <w:rFonts w:eastAsia="SimSun"/>
      <w:b/>
      <w:bCs/>
      <w:sz w:val="24"/>
      <w:szCs w:val="24"/>
      <w:lang w:eastAsia="zh-CN"/>
    </w:rPr>
  </w:style>
  <w:style w:type="paragraph" w:customStyle="1" w:styleId="Default">
    <w:name w:val="Default"/>
    <w:rsid w:val="00377CF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AE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F22AED"/>
    <w:rPr>
      <w:b/>
      <w:bCs/>
      <w:sz w:val="24"/>
      <w:szCs w:val="24"/>
    </w:rPr>
  </w:style>
  <w:style w:type="paragraph" w:customStyle="1" w:styleId="text-muted">
    <w:name w:val="text-muted"/>
    <w:basedOn w:val="Normal"/>
    <w:rsid w:val="00F22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76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FF6E1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7CD2"/>
    <w:rPr>
      <w:color w:val="605E5C"/>
      <w:shd w:val="clear" w:color="auto" w:fill="E1DFDD"/>
    </w:rPr>
  </w:style>
  <w:style w:type="character" w:customStyle="1" w:styleId="dm-tablecell">
    <w:name w:val="dm-table__cell"/>
    <w:basedOn w:val="DefaultParagraphFont"/>
    <w:rsid w:val="00F50A4A"/>
  </w:style>
  <w:style w:type="character" w:customStyle="1" w:styleId="auto-table-entered-by">
    <w:name w:val="auto-table-entered-by"/>
    <w:basedOn w:val="DefaultParagraphFont"/>
    <w:rsid w:val="00F50A4A"/>
  </w:style>
  <w:style w:type="character" w:customStyle="1" w:styleId="dm-tablelink--text">
    <w:name w:val="dm-table__link--text"/>
    <w:basedOn w:val="DefaultParagraphFont"/>
    <w:rsid w:val="00F50A4A"/>
  </w:style>
  <w:style w:type="paragraph" w:styleId="ListBullet">
    <w:name w:val="List Bullet"/>
    <w:basedOn w:val="Normal"/>
    <w:rsid w:val="00EF4FF2"/>
    <w:pPr>
      <w:numPr>
        <w:numId w:val="18"/>
      </w:numPr>
      <w:contextualSpacing/>
    </w:pPr>
  </w:style>
  <w:style w:type="paragraph" w:styleId="FootnoteText">
    <w:name w:val="footnote text"/>
    <w:aliases w:val="Footnote ak,Char, Char"/>
    <w:basedOn w:val="Normal"/>
    <w:link w:val="FootnoteTextChar"/>
    <w:uiPriority w:val="99"/>
    <w:qFormat/>
    <w:rsid w:val="00D0679D"/>
  </w:style>
  <w:style w:type="character" w:customStyle="1" w:styleId="FootnoteTextChar">
    <w:name w:val="Footnote Text Char"/>
    <w:aliases w:val="Footnote ak Char,Char Char, Char Char"/>
    <w:basedOn w:val="DefaultParagraphFont"/>
    <w:link w:val="FootnoteText"/>
    <w:uiPriority w:val="99"/>
    <w:rsid w:val="00D0679D"/>
  </w:style>
  <w:style w:type="character" w:styleId="FootnoteReference">
    <w:name w:val="footnote reference"/>
    <w:basedOn w:val="DefaultParagraphFont"/>
    <w:uiPriority w:val="99"/>
    <w:rsid w:val="00D06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s.ssrn.com/sol3/papers.cfm?abstract_id=3310380" TargetMode="External"/><Relationship Id="rId18" Type="http://schemas.openxmlformats.org/officeDocument/2006/relationships/hyperlink" Target="https://papers.ssrn.com/sol3/papers.cfm?abstract_id=2114407" TargetMode="External"/><Relationship Id="rId26" Type="http://schemas.openxmlformats.org/officeDocument/2006/relationships/hyperlink" Target="https://papers.ssrn.com/sol3/papers.cfm?abstract_id=2608578" TargetMode="External"/><Relationship Id="rId39" Type="http://schemas.openxmlformats.org/officeDocument/2006/relationships/hyperlink" Target="https://theconversation.com/the-uks-plan-to-deny-terrorists-safe-spaces-online-would-make-us-all-less-safe-in-the-long-run-793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gitalcommons.law.yale.edu/yjil/vol34/iss1/2/" TargetMode="External"/><Relationship Id="rId34" Type="http://schemas.openxmlformats.org/officeDocument/2006/relationships/hyperlink" Target="https://www.theadvocatesforhumanrights.org/uploads/gov_response_dv_mn.pdf" TargetMode="External"/><Relationship Id="rId42" Type="http://schemas.openxmlformats.org/officeDocument/2006/relationships/hyperlink" Target="https://www.theregreview.org/2020/10/22/lee-hate-speech-context/" TargetMode="External"/><Relationship Id="rId47" Type="http://schemas.openxmlformats.org/officeDocument/2006/relationships/hyperlink" Target="http://share.sparemin.com/recording-12029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journals/american-journal-of-international-law/article/speech-duties/ED3A2D7BBA54A0A3FD60B60FECF1B3D9" TargetMode="External"/><Relationship Id="rId17" Type="http://schemas.openxmlformats.org/officeDocument/2006/relationships/hyperlink" Target="https://repository.law.umich.edu/mjil/vol33/iss3/1/" TargetMode="External"/><Relationship Id="rId25" Type="http://schemas.openxmlformats.org/officeDocument/2006/relationships/hyperlink" Target="https://www.cambridge.org/core/books/new-technologies-for-human-rights-law-and-practice/promise-and-peril-of-human-rights-technology/17A00746377B91341F684D4F28D48221" TargetMode="External"/><Relationship Id="rId33" Type="http://schemas.openxmlformats.org/officeDocument/2006/relationships/hyperlink" Target="https://www.google.com/url?sa=t&amp;rct=j&amp;q=&amp;esrc=s&amp;source=web&amp;cd=1&amp;ved=2ahUKEwi4zLG3yYrmAhWjUt8KHV_yAIQQFjAAegQIBhAC&amp;url=https%3A%2F%2Flaw.yale.edu%2Fsites%2Fdefault%2Ffiles%2Fdocuments%2Fpdf%2FIntellectual_Life%2FKashmir_MythofNormalcy.pdf&amp;usg=AOvVaw3OzVRV8al7zHfuYk5Xzebh" TargetMode="External"/><Relationship Id="rId38" Type="http://schemas.openxmlformats.org/officeDocument/2006/relationships/hyperlink" Target="https://mcmprodaaas.s3.amazonaws.com/s3fs-public/AAAS%20CSFR%20Article%20Land%20FINAL%2017Oc04.pdf?r_EYrteiqwy3un0WQZNkDhy5gfbrpNPy" TargetMode="External"/><Relationship Id="rId46" Type="http://schemas.openxmlformats.org/officeDocument/2006/relationships/hyperlink" Target="https://www.nhregister.com/news/article/CT-vigilantes-that-target-alleged-child-predators-13623390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ers.ssrn.com/sol3/papers.cfm?abstract_id=2177993" TargetMode="External"/><Relationship Id="rId20" Type="http://schemas.openxmlformats.org/officeDocument/2006/relationships/hyperlink" Target="https://papers.ssrn.com/sol3/papers.cfm?abstract_id=1712021" TargetMode="External"/><Relationship Id="rId29" Type="http://schemas.openxmlformats.org/officeDocument/2006/relationships/hyperlink" Target="https://papers.ssrn.com/sol3/papers.cfm?abstract_id=2289308" TargetMode="External"/><Relationship Id="rId41" Type="http://schemas.openxmlformats.org/officeDocument/2006/relationships/hyperlink" Target="https://papers.ssrn.com/sol3/papers.cfm?abstract_id=21144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pers.ssrn.com/sol3/papers.cfm?abstract_id=3442184" TargetMode="External"/><Relationship Id="rId24" Type="http://schemas.openxmlformats.org/officeDocument/2006/relationships/hyperlink" Target="https://mitpress.mit.edu/books/human-rights-age-platforms" TargetMode="External"/><Relationship Id="rId32" Type="http://schemas.openxmlformats.org/officeDocument/2006/relationships/hyperlink" Target="https://papers.ssrn.com/sol3/papers.cfm?abstract_id=2178484" TargetMode="External"/><Relationship Id="rId37" Type="http://schemas.openxmlformats.org/officeDocument/2006/relationships/hyperlink" Target="https://www.openglobalrights.org/advocacy-meet-academia-connecting-disciplines-to-improve-human-rights-research/" TargetMode="External"/><Relationship Id="rId40" Type="http://schemas.openxmlformats.org/officeDocument/2006/relationships/hyperlink" Target="https://papers.ssrn.com/sol3/papers.cfm?abstract_id=2432187" TargetMode="External"/><Relationship Id="rId45" Type="http://schemas.openxmlformats.org/officeDocument/2006/relationships/hyperlink" Target="https://www.wnpr.org/post/normalization-h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commons.uconn.edu/law_papers/272/" TargetMode="External"/><Relationship Id="rId23" Type="http://schemas.openxmlformats.org/officeDocument/2006/relationships/hyperlink" Target="https://papers.ssrn.com/sol3/papers.cfm?abstract_id=3454222" TargetMode="External"/><Relationship Id="rId28" Type="http://schemas.openxmlformats.org/officeDocument/2006/relationships/hyperlink" Target="https://papers.ssrn.com/sol3/papers.cfm?abstract_id=2559233" TargetMode="External"/><Relationship Id="rId36" Type="http://schemas.openxmlformats.org/officeDocument/2006/relationships/hyperlink" Target="http://www.unrisd.org/unrisd/website/newsview.nsf/(httpNews)/02E290699BB7CB0CC12583A2004671B5?OpenDocument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worldblindunion.org/English/our-work/our-priorities/Pages/WBU-Guide-to-the-Marrakesh-Treaty.aspx" TargetMode="External"/><Relationship Id="rId19" Type="http://schemas.openxmlformats.org/officeDocument/2006/relationships/hyperlink" Target="https://papers.ssrn.com/sol3/papers.cfm?abstract_id=1475423" TargetMode="External"/><Relationship Id="rId31" Type="http://schemas.openxmlformats.org/officeDocument/2006/relationships/hyperlink" Target="https://www.americanbar.org/groups/human_rights/reports/invisiblethreats-online-hate-speech/" TargetMode="External"/><Relationship Id="rId44" Type="http://schemas.openxmlformats.org/officeDocument/2006/relationships/hyperlink" Target="https://watkinson.org/freshly-squeezed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books/new-technologies-for-human-rights-law-and-practice/A6473E8A4F6A9ED12675E54A03318802" TargetMode="External"/><Relationship Id="rId14" Type="http://schemas.openxmlformats.org/officeDocument/2006/relationships/hyperlink" Target="https://cyberpsychology.eu/article/view/6733/6200" TargetMode="External"/><Relationship Id="rId22" Type="http://schemas.openxmlformats.org/officeDocument/2006/relationships/hyperlink" Target="https://www.researchgate.net/publication/293597564_Functional_democracy_Responding_to_failures_of_accountability" TargetMode="External"/><Relationship Id="rId27" Type="http://schemas.openxmlformats.org/officeDocument/2006/relationships/hyperlink" Target="https://papers.ssrn.com/sol3/papers.cfm?abstract_id=2608625" TargetMode="External"/><Relationship Id="rId30" Type="http://schemas.openxmlformats.org/officeDocument/2006/relationships/hyperlink" Target="https://papers.ssrn.com/sol3/papers.cfm?abstract_id=2178023" TargetMode="External"/><Relationship Id="rId35" Type="http://schemas.openxmlformats.org/officeDocument/2006/relationships/hyperlink" Target="https://medium.com/global-network-initiative-collection/remedy-and-enforcement-in-the-digital-services-act-by-professor-molly-land-a37b31b61ed5" TargetMode="External"/><Relationship Id="rId43" Type="http://schemas.openxmlformats.org/officeDocument/2006/relationships/hyperlink" Target="https://www.newsy.com/stories/president-trump-to-lose-special-twitter-protections/" TargetMode="External"/><Relationship Id="rId48" Type="http://schemas.openxmlformats.org/officeDocument/2006/relationships/hyperlink" Target="https://www.youtube.com/watch?v=FDVpn1rWHW0" TargetMode="External"/><Relationship Id="rId8" Type="http://schemas.openxmlformats.org/officeDocument/2006/relationships/hyperlink" Target="mailto:molly.land@uconn.ed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63FA-497C-4BD9-A72E-F93C2B90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MOLLY KATRINA BEUTZ</vt:lpstr>
    </vt:vector>
  </TitlesOfParts>
  <Company>Yale Law School</Company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 KATRINA BEUTZ</dc:title>
  <dc:subject/>
  <dc:creator>Yale Journal of Law and Feminism</dc:creator>
  <cp:keywords/>
  <dc:description/>
  <cp:lastModifiedBy>Molly Land</cp:lastModifiedBy>
  <cp:revision>112</cp:revision>
  <cp:lastPrinted>2013-08-13T02:40:00Z</cp:lastPrinted>
  <dcterms:created xsi:type="dcterms:W3CDTF">2019-02-02T12:45:00Z</dcterms:created>
  <dcterms:modified xsi:type="dcterms:W3CDTF">2021-04-16T16:14:00Z</dcterms:modified>
</cp:coreProperties>
</file>